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502"/>
        <w:tblW w:w="0" w:type="auto"/>
        <w:tblLayout w:type="fixed"/>
        <w:tblLook w:val="00A0" w:firstRow="1" w:lastRow="0" w:firstColumn="1" w:lastColumn="0" w:noHBand="0" w:noVBand="0"/>
      </w:tblPr>
      <w:tblGrid>
        <w:gridCol w:w="1668"/>
        <w:gridCol w:w="7762"/>
      </w:tblGrid>
      <w:tr w:rsidR="00E31EFB" w:rsidRPr="00E31EFB" w14:paraId="112BF3CC" w14:textId="77777777" w:rsidTr="00BE488E">
        <w:tc>
          <w:tcPr>
            <w:tcW w:w="1668" w:type="dxa"/>
            <w:vAlign w:val="center"/>
          </w:tcPr>
          <w:p w14:paraId="498289FF" w14:textId="77777777" w:rsidR="00E31EFB" w:rsidRPr="00E31EFB" w:rsidRDefault="00B71F74" w:rsidP="00E31E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7F09">
              <w:rPr>
                <w:noProof/>
                <w:color w:val="000000"/>
                <w:sz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770712B" wp14:editId="2FB26D7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-179705</wp:posOffset>
                  </wp:positionV>
                  <wp:extent cx="1019175" cy="1017905"/>
                  <wp:effectExtent l="0" t="0" r="9525" b="0"/>
                  <wp:wrapNone/>
                  <wp:docPr id="3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62" w:type="dxa"/>
            <w:vAlign w:val="center"/>
          </w:tcPr>
          <w:p w14:paraId="2FF4E609" w14:textId="77777777" w:rsidR="00E31EFB" w:rsidRPr="00E31EFB" w:rsidRDefault="00E31EFB" w:rsidP="00E31E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государственное автономное профессиональное образовательное учреждение Свердловской области «Нижнетагильский государственный профессиональный колледж имени Никиты </w:t>
            </w:r>
            <w:proofErr w:type="spellStart"/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Акинфиевича</w:t>
            </w:r>
            <w:proofErr w:type="spellEnd"/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Демидова»</w:t>
            </w:r>
          </w:p>
          <w:p w14:paraId="6129BE69" w14:textId="77777777" w:rsidR="00E31EFB" w:rsidRPr="00E31EFB" w:rsidRDefault="00E31EFB" w:rsidP="00E31E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(ГАПОУ СО «НТГПК им. Н.А. Демидова»)</w:t>
            </w:r>
          </w:p>
          <w:p w14:paraId="197AA581" w14:textId="77777777" w:rsidR="00E31EFB" w:rsidRPr="00E31EFB" w:rsidRDefault="00E31EFB" w:rsidP="00E31E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E3499D9" w14:textId="77777777" w:rsidR="00E31EFB" w:rsidRPr="00E31EFB" w:rsidRDefault="00E31EFB" w:rsidP="00E31EFB">
      <w:pPr>
        <w:spacing w:after="20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E31EFB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D5467" wp14:editId="5F3BD0C7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914400</wp:posOffset>
                </wp:positionV>
                <wp:extent cx="6627495" cy="14605"/>
                <wp:effectExtent l="19050" t="19050" r="20955" b="23495"/>
                <wp:wrapNone/>
                <wp:docPr id="2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7495" cy="146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A010A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27pt;margin-top:1in;width:521.85pt;height:1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pLVwIAAGMEAAAOAAAAZHJzL2Uyb0RvYy54bWysVM2O0zAQviPxDpbv3SQl7XajTRFKWi4L&#10;rLQLd9dxGgvHtmxv0wohLbzAPgKvwIUDP9pnSN+Isdstu3BBiBwm49jzzTczn3P6dN0KtGLGciVz&#10;nBzFGDFJVcXlMsevL+eDCUbWEVkRoSTL8YZZ/HT6+NFppzM2VI0SFTMIQKTNOp3jxjmdRZGlDWuJ&#10;PVKaSdislWmJg6VZRpUhHaC3IhrG8TjqlKm0UZRZC1/L3SaeBvy6ZtS9qmvLHBI5Bm4uWBPswtto&#10;ekqypSG64XRPg/wDi5ZwCUkPUCVxBF0Z/gdUy6lRVtXuiKo2UnXNKQs1QDVJ/Fs1Fw3RLNQCzbH6&#10;0Cb7/2Dpy9W5QbzK8RAjSVoYUf9pe7296X/0n7c3aPuhvwWz/bi97r/03/tv/W3/FaW+b522GYQX&#10;8tz4yulaXugzRd9aJFXRELlkgf/lRgNo4iOiByF+YTVkX3QvVAVnyJVToYnr2rSoFly/8YEeHBqF&#10;1mFqm8PU2NohCh/H4+FxejLCiMJeko7jUchFMg/jg7Wx7jlTLfJOjq0zhC8bVygpQR/K7FKQ1Zl1&#10;nuSvAB8s1ZwLEWQiJOqgT5PR8SiQskrwyu/6c9YsF4UwaEW80sKzp/HgmFFXsgpoDSPVbO87wsXO&#10;h+xCejyoDvjsvZ2U3p3EJ7PJbJIO0uF4Nkjjshw8mxfpYDxPjkflk7IoyuS9p5akWcOriknP7k7W&#10;Sfp3stlfsJ0gD8I+9CF6iB4aBmTv3oF0GLSf7U4lC1Vtzs2dAEDJ4fD+1vmrcn8N/v1/w/QnAAAA&#10;//8DAFBLAwQUAAYACAAAACEAWXqjbN0AAAALAQAADwAAAGRycy9kb3ducmV2LnhtbExPTU+DQBC9&#10;m/gfNmPirV3UWgtlaUxTk14F0/PCjkBlZwm7bam/3uFUb/PmvbyPdDPaTpxx8K0jBU/zCARS5UxL&#10;tYKv4mO2AuGDJqM7R6jgih422f1dqhPjLvSJ5zzUgk3IJ1pBE0KfSOmrBq32c9cjMfftBqsDw6GW&#10;ZtAXNredfI6ipbS6JU5odI/bBquf/GQ5pLRFfMz319/S73XRH3bDYbtT6vFhfF+DCDiGmxim+lwd&#10;Mu5UuhMZLzoFs9cFbwlMLKaDFfEqfgNRTp/lC8gslf83ZH8AAAD//wMAUEsBAi0AFAAGAAgAAAAh&#10;ALaDOJL+AAAA4QEAABMAAAAAAAAAAAAAAAAAAAAAAFtDb250ZW50X1R5cGVzXS54bWxQSwECLQAU&#10;AAYACAAAACEAOP0h/9YAAACUAQAACwAAAAAAAAAAAAAAAAAvAQAAX3JlbHMvLnJlbHNQSwECLQAU&#10;AAYACAAAACEASD46S1cCAABjBAAADgAAAAAAAAAAAAAAAAAuAgAAZHJzL2Uyb0RvYy54bWxQSwEC&#10;LQAUAAYACAAAACEAWXqjbN0AAAALAQAADwAAAAAAAAAAAAAAAACxBAAAZHJzL2Rvd25yZXYueG1s&#10;UEsFBgAAAAAEAAQA8wAAALsFAAAAAA==&#10;" strokeweight="2.25pt"/>
            </w:pict>
          </mc:Fallback>
        </mc:AlternateContent>
      </w:r>
    </w:p>
    <w:p w14:paraId="6A6E9E6B" w14:textId="77777777" w:rsidR="00E31EFB" w:rsidRP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5886597C" w14:textId="77777777" w:rsidR="00516481" w:rsidRPr="00E31EFB" w:rsidRDefault="00516481" w:rsidP="00516481">
      <w:pPr>
        <w:spacing w:after="200" w:line="276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5DE8864F" w14:textId="77777777" w:rsidR="00E31EFB" w:rsidRPr="00516481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>КУРСОВОЙ ПРОЕКТ</w:t>
      </w:r>
    </w:p>
    <w:p w14:paraId="3C757E3C" w14:textId="2CCC80BE" w:rsidR="00E31EFB" w:rsidRPr="00516481" w:rsidRDefault="00E31EFB" w:rsidP="00E31EFB">
      <w:pPr>
        <w:widowControl w:val="0"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16481"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EF4E08" w:rsidRPr="00EF4E08">
        <w:rPr>
          <w:rFonts w:ascii="Times New Roman" w:eastAsia="Calibri" w:hAnsi="Times New Roman" w:cs="Times New Roman"/>
          <w:b/>
          <w:bCs/>
          <w:sz w:val="28"/>
          <w:szCs w:val="28"/>
        </w:rPr>
        <w:t>СИСТЕМНЫЙ АНАЛИЗ И СИНТЕЗ ПРОГРАММНОГО ОБЕСПЕЧЕНИЯ ДЛЯ МИКРОПРОЦЕССОРНОЙ СИСТЕМЫ КОНТРОЛЯ БЕЗОПАСНОСТИ МАНЕВРОВ АВТОМОБИЛЯ</w:t>
      </w:r>
      <w:r w:rsidR="00EF4E08"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16481"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БАЗЕ </w:t>
      </w:r>
      <w:r w:rsidR="00516481" w:rsidRPr="00516481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ARDUINO</w:t>
      </w:r>
      <w:r w:rsidR="00516481"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02788F1B" w14:textId="2F3996E9" w:rsidR="00E31EFB" w:rsidRPr="00516481" w:rsidRDefault="00E31EFB" w:rsidP="00E31EFB">
      <w:pPr>
        <w:shd w:val="clear" w:color="auto" w:fill="FFFFFF"/>
        <w:spacing w:before="100" w:beforeAutospacing="1" w:after="202" w:line="240" w:lineRule="auto"/>
        <w:jc w:val="center"/>
        <w:rPr>
          <w:rFonts w:ascii="yandex-sans" w:eastAsia="Calibri" w:hAnsi="yandex-sans" w:cs="yandex-sans"/>
          <w:b/>
          <w:sz w:val="28"/>
          <w:szCs w:val="28"/>
        </w:rPr>
      </w:pPr>
      <w:r w:rsidRPr="00516481">
        <w:rPr>
          <w:rFonts w:ascii="Times New Roman" w:eastAsia="Calibri" w:hAnsi="Times New Roman" w:cs="Times New Roman"/>
          <w:b/>
          <w:bCs/>
          <w:sz w:val="28"/>
          <w:szCs w:val="28"/>
        </w:rPr>
        <w:t>МДК</w:t>
      </w:r>
      <w:r w:rsidR="00EF4E08">
        <w:rPr>
          <w:rFonts w:ascii="Times New Roman" w:eastAsia="Calibri" w:hAnsi="Times New Roman" w:cs="Times New Roman"/>
          <w:b/>
          <w:sz w:val="28"/>
          <w:szCs w:val="28"/>
        </w:rPr>
        <w:t>.01</w:t>
      </w:r>
      <w:r w:rsidRPr="00516481">
        <w:rPr>
          <w:rFonts w:ascii="Times New Roman" w:eastAsia="Calibri" w:hAnsi="Times New Roman" w:cs="Times New Roman"/>
          <w:b/>
          <w:sz w:val="28"/>
          <w:szCs w:val="28"/>
        </w:rPr>
        <w:t>.01. «</w:t>
      </w:r>
      <w:r w:rsidR="00EF4E08">
        <w:rPr>
          <w:rFonts w:ascii="Times New Roman" w:eastAsia="Calibri" w:hAnsi="Times New Roman" w:cs="Times New Roman"/>
          <w:b/>
          <w:sz w:val="28"/>
          <w:szCs w:val="28"/>
        </w:rPr>
        <w:t xml:space="preserve">Цифровая </w:t>
      </w:r>
      <w:proofErr w:type="spellStart"/>
      <w:r w:rsidR="00EF4E08">
        <w:rPr>
          <w:rFonts w:ascii="Times New Roman" w:eastAsia="Calibri" w:hAnsi="Times New Roman" w:cs="Times New Roman"/>
          <w:b/>
          <w:sz w:val="28"/>
          <w:szCs w:val="28"/>
        </w:rPr>
        <w:t>схемотехника</w:t>
      </w:r>
      <w:proofErr w:type="spellEnd"/>
      <w:r w:rsidRPr="0051648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6616A0F9" w14:textId="77777777" w:rsidR="00E31EFB" w:rsidRPr="00E31EFB" w:rsidRDefault="00E31EFB" w:rsidP="00E31EFB">
      <w:pPr>
        <w:spacing w:after="200" w:line="240" w:lineRule="auto"/>
        <w:jc w:val="center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0D2A6A12" w14:textId="77777777" w:rsidR="00E31EFB" w:rsidRPr="00E31EFB" w:rsidRDefault="00E31EFB" w:rsidP="00E31E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F33F774" w14:textId="77777777" w:rsidR="00E31EFB" w:rsidRPr="00E31EFB" w:rsidRDefault="00E31EFB" w:rsidP="00E31E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E31EFB" w:rsidRPr="00E31EFB" w14:paraId="2B261CF5" w14:textId="77777777" w:rsidTr="00BE488E">
        <w:tc>
          <w:tcPr>
            <w:tcW w:w="4785" w:type="dxa"/>
          </w:tcPr>
          <w:p w14:paraId="77A8D87B" w14:textId="77777777" w:rsidR="00E31EFB" w:rsidRPr="00E31EFB" w:rsidRDefault="00E31EFB" w:rsidP="00E31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14:paraId="2385E17E" w14:textId="77777777" w:rsidR="00E31EFB" w:rsidRPr="00E31EFB" w:rsidRDefault="00E31EFB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Выполнил: </w:t>
            </w:r>
          </w:p>
          <w:p w14:paraId="62286D85" w14:textId="77777777" w:rsidR="00E31EFB" w:rsidRPr="00E31EFB" w:rsidRDefault="00E31EFB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Максимов А.А.</w:t>
            </w:r>
          </w:p>
          <w:p w14:paraId="43FE83D9" w14:textId="77777777" w:rsidR="00E31EFB" w:rsidRPr="00E31EFB" w:rsidRDefault="00E31EFB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Группа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КСК – 312А</w:t>
            </w:r>
          </w:p>
          <w:p w14:paraId="1614F154" w14:textId="77777777" w:rsidR="00E31EFB" w:rsidRPr="00E31EFB" w:rsidRDefault="00E31EFB" w:rsidP="00E31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3C7AE0A8" w14:textId="77777777" w:rsidR="00E31EFB" w:rsidRPr="00E31EFB" w:rsidRDefault="00E31EFB" w:rsidP="00E31E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Научны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й руководитель</w:t>
            </w: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51096F43" w14:textId="27533BA2" w:rsidR="00E31EFB" w:rsidRPr="00E31EFB" w:rsidRDefault="00EF4E08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преподаватель,</w:t>
            </w:r>
          </w:p>
          <w:p w14:paraId="71FE3C32" w14:textId="2C49B8D0" w:rsidR="00E31EFB" w:rsidRPr="00E31EFB" w:rsidRDefault="00EF4E08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Покрышкина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О.В</w:t>
            </w:r>
            <w:r w:rsid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="00E31EFB"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</w:t>
            </w:r>
          </w:p>
          <w:p w14:paraId="415848B8" w14:textId="77777777" w:rsidR="00E31EFB" w:rsidRPr="00E31EFB" w:rsidRDefault="00E31EFB" w:rsidP="00E31EF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72EA8CBD" w14:textId="77777777" w:rsidR="00E31EFB" w:rsidRPr="00E31EFB" w:rsidRDefault="00E31EFB" w:rsidP="00E31E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1E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Оценка________________</w:t>
            </w:r>
          </w:p>
        </w:tc>
      </w:tr>
    </w:tbl>
    <w:p w14:paraId="7031A4DD" w14:textId="77777777" w:rsidR="00E31EFB" w:rsidRP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B8EA587" w14:textId="77777777" w:rsidR="00E31EFB" w:rsidRP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A70ED9A" w14:textId="77777777" w:rsidR="00E31EFB" w:rsidRP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9582AAE" w14:textId="77777777" w:rsidR="00E31EFB" w:rsidRDefault="00E31EFB" w:rsidP="00E31EF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66A00BF" w14:textId="77777777" w:rsidR="00E31EFB" w:rsidRDefault="00E31EFB" w:rsidP="00E31E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BAB6751" w14:textId="77777777" w:rsidR="00E31EFB" w:rsidRDefault="00E31EFB" w:rsidP="00E31E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1EFB">
        <w:rPr>
          <w:rFonts w:ascii="Times New Roman" w:eastAsia="Calibri" w:hAnsi="Times New Roman" w:cs="Times New Roman"/>
          <w:sz w:val="28"/>
          <w:szCs w:val="28"/>
        </w:rPr>
        <w:t xml:space="preserve">Нижний Тагил </w:t>
      </w:r>
    </w:p>
    <w:p w14:paraId="694A4F88" w14:textId="77777777" w:rsidR="00516481" w:rsidRDefault="00E31EFB" w:rsidP="00E31EF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2025</w:t>
      </w:r>
    </w:p>
    <w:p w14:paraId="79A776A6" w14:textId="70084B7E" w:rsidR="00E31EFB" w:rsidRDefault="00E31EFB" w:rsidP="0051648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87FB19F" w14:textId="77777777" w:rsidR="00B71F74" w:rsidRDefault="00B71F74" w:rsidP="00E31EF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000000" w:themeColor="text1"/>
          <w:sz w:val="40"/>
          <w:szCs w:val="22"/>
          <w:lang w:eastAsia="en-US"/>
        </w:rPr>
        <w:id w:val="890226445"/>
        <w:docPartObj>
          <w:docPartGallery w:val="Table of Contents"/>
          <w:docPartUnique/>
        </w:docPartObj>
      </w:sdtPr>
      <w:sdtEndPr>
        <w:rPr>
          <w:bCs/>
          <w:sz w:val="28"/>
        </w:rPr>
      </w:sdtEndPr>
      <w:sdtContent>
        <w:p w14:paraId="1D224DC4" w14:textId="3B248145" w:rsidR="00CD73C8" w:rsidRPr="00B37A60" w:rsidRDefault="00CD73C8" w:rsidP="00B37A60">
          <w:pPr>
            <w:pStyle w:val="ab"/>
            <w:spacing w:before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14:paraId="2D67A58C" w14:textId="3A39C284" w:rsidR="003E5F3D" w:rsidRDefault="00CD73C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B37A6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B37A6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B37A6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98162053" w:history="1">
            <w:r w:rsidR="003E5F3D" w:rsidRPr="007C1FF3">
              <w:rPr>
                <w:rStyle w:val="aa"/>
                <w:rFonts w:ascii="Times New Roman" w:eastAsia="Times New Roman" w:hAnsi="Times New Roman" w:cs="Times New Roman"/>
                <w:b/>
                <w:noProof/>
                <w:lang w:eastAsia="ru-RU"/>
              </w:rPr>
              <w:t>ВВЕДЕНИЕ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_Toc198162053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3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7C46AC5F" w14:textId="169D6F9C" w:rsidR="003E5F3D" w:rsidRDefault="00AD6EB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4" w:history="1">
            <w:r w:rsidR="003E5F3D" w:rsidRPr="007C1FF3">
              <w:rPr>
                <w:rStyle w:val="aa"/>
                <w:rFonts w:ascii="Times New Roman" w:eastAsia="Times New Roman" w:hAnsi="Times New Roman" w:cs="Times New Roman"/>
                <w:b/>
                <w:noProof/>
                <w:shd w:val="clear" w:color="auto" w:fill="FFFFFF"/>
                <w:lang w:eastAsia="ru-RU"/>
              </w:rPr>
              <w:t>ГЛАВА 1. ТЕОРЕТИЧЕСКОЕ ПРОЕКТИРОВАНИЕ УСТРОЙСТВА КОНТРОЛЯ БЕЗОПАСНОСТИ МАНЕВРОВ АВТОМОБИЛЯ НА БАЗЕ ARDUINO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_Toc198162054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5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3E4FA169" w14:textId="5042CA7C" w:rsidR="003E5F3D" w:rsidRDefault="00AD6EB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5" w:history="1">
            <w:r w:rsidR="003E5F3D" w:rsidRPr="007C1FF3">
              <w:rPr>
                <w:rStyle w:val="aa"/>
                <w:rFonts w:ascii="Times New Roman" w:eastAsia="Times New Roman" w:hAnsi="Times New Roman" w:cs="Times New Roman"/>
                <w:b/>
                <w:noProof/>
                <w:shd w:val="clear" w:color="auto" w:fill="FFFFFF"/>
                <w:lang w:eastAsia="ru-RU"/>
              </w:rPr>
              <w:t>1.1 Назначение и классификация устройства контроля безопасности маневров автомобиля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_Toc198162055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5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09CA0B91" w14:textId="48CA2199" w:rsidR="003E5F3D" w:rsidRDefault="00AD6EB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7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noProof/>
              </w:rPr>
              <w:t>1.2 Принципиальная схема и структурные элементы устройства контроля безопасности маневров автомобиля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_Toc198162057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15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272A601E" w14:textId="53C753B7" w:rsidR="003E5F3D" w:rsidRDefault="00AD6EB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8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noProof/>
              </w:rPr>
              <w:t>ВЫВОДЫ ПО ПЕРВОЙ ГЛАВЕ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_Toc198162058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20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1FB61958" w14:textId="5F285BC9" w:rsidR="003E5F3D" w:rsidRDefault="00AD6EB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59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noProof/>
              </w:rPr>
              <w:t>ГЛАВА 2. ЛОГИЧЕСКОЕ ПРОЕКТИРОВАНИЕ И СХЕМНАЯ РЕАЛИЗАЦИЯ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_Toc198162059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21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27F71285" w14:textId="5B7E3A61" w:rsidR="003E5F3D" w:rsidRDefault="00AD6EB1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60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noProof/>
              </w:rPr>
              <w:t>2.1 Таблица истинности устройства контроля безопасности маневров автомобиля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_Toc198162060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21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4C8E5214" w14:textId="645282D7" w:rsidR="003E5F3D" w:rsidRDefault="00AD6EB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61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ЗАКЛЮЧЕНИЕ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_Toc198162061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22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0AEFBA56" w14:textId="55CC79E7" w:rsidR="003E5F3D" w:rsidRDefault="00AD6EB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162062" w:history="1">
            <w:r w:rsidR="003E5F3D" w:rsidRPr="007C1FF3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СПИСОК ИСПОЛЬЗОВАННОЙ ЛИТЕРАТУРЫ</w:t>
            </w:r>
            <w:r w:rsidR="003E5F3D">
              <w:rPr>
                <w:noProof/>
                <w:webHidden/>
              </w:rPr>
              <w:tab/>
            </w:r>
            <w:r w:rsidR="003E5F3D">
              <w:rPr>
                <w:noProof/>
                <w:webHidden/>
              </w:rPr>
              <w:fldChar w:fldCharType="begin"/>
            </w:r>
            <w:r w:rsidR="003E5F3D">
              <w:rPr>
                <w:noProof/>
                <w:webHidden/>
              </w:rPr>
              <w:instrText xml:space="preserve"> PAGEREF _Toc198162062 \h </w:instrText>
            </w:r>
            <w:r w:rsidR="003E5F3D">
              <w:rPr>
                <w:noProof/>
                <w:webHidden/>
              </w:rPr>
            </w:r>
            <w:r w:rsidR="003E5F3D">
              <w:rPr>
                <w:noProof/>
                <w:webHidden/>
              </w:rPr>
              <w:fldChar w:fldCharType="separate"/>
            </w:r>
            <w:r w:rsidR="003E5F3D">
              <w:rPr>
                <w:noProof/>
                <w:webHidden/>
              </w:rPr>
              <w:t>23</w:t>
            </w:r>
            <w:r w:rsidR="003E5F3D">
              <w:rPr>
                <w:noProof/>
                <w:webHidden/>
              </w:rPr>
              <w:fldChar w:fldCharType="end"/>
            </w:r>
          </w:hyperlink>
        </w:p>
        <w:p w14:paraId="480E174B" w14:textId="3750AF73" w:rsidR="00CD73C8" w:rsidRPr="00CD73C8" w:rsidRDefault="00CD73C8" w:rsidP="00B37A60">
          <w:p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</w:rPr>
          </w:pPr>
          <w:r w:rsidRPr="00B37A6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45CDE938" w14:textId="77777777" w:rsidR="00B71F74" w:rsidRDefault="00B71F7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0778D5A0" w14:textId="77777777" w:rsidR="00B71F74" w:rsidRPr="00B71F74" w:rsidRDefault="00B71F74" w:rsidP="00CD73C8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198162053"/>
      <w:r w:rsidRPr="00B71F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ВВЕДЕНИЕ</w:t>
      </w:r>
      <w:bookmarkEnd w:id="0"/>
    </w:p>
    <w:p w14:paraId="41A80B27" w14:textId="2C861CC1" w:rsid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Микроконтроллеры широко используются в различных отраслях науки и техники, благодаря своей многофункциональности, гибкости, высокой надёжности и низкой стоимости. Они применяются для замены аппаратных средств управления, контроля, измерения и обработки данных в разнообразных системах управления. </w:t>
      </w:r>
    </w:p>
    <w:p w14:paraId="3009E717" w14:textId="01663B80" w:rsidR="00EF4E08" w:rsidRPr="00B71F74" w:rsidRDefault="00EF4E08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Цифровая </w:t>
      </w:r>
      <w:proofErr w:type="spellStart"/>
      <w:r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схемотехника</w:t>
      </w:r>
      <w:proofErr w:type="spellEnd"/>
      <w:r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является фундаментальной основой современных систем управления и контроля. На базе микроконтроллеров создаются сложные цифровые схемы, реализующие различные логические функции и алгоритмы обработки данных. Микроконтроллерные системы позволяют реализовать комплексные решения для управления различными устройствами и процессами.</w:t>
      </w:r>
    </w:p>
    <w:p w14:paraId="66C0C190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Микропроцессорные системы позволяют разрабатывать устройства управления различной сложности — от простых микроконтроллеров для несложных приборов и механизмов до сложных специализированных и универсальных систем распределённого управления в реальном времени.</w:t>
      </w:r>
    </w:p>
    <w:p w14:paraId="0BCEAED2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последнее время большое распространение получили программируемые микроконтроллеры, которые являются специализированными МПС для решения множества задач в системах управления, регулирования и контроля. Особую группу составляют программируемые контроллеры для систем автоматического регулирования.</w:t>
      </w:r>
    </w:p>
    <w:p w14:paraId="13156B49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Основным элементом каждой системы автоматического управления является контроллер, который устанавливает основной закон, регулирующий привод. Замена аналоговых контроллеров на универсальные программируемые микроконтроллеры, способные программно настраиваться для реализации любых законов управления, хранящихся в памяти микроконтроллеров, повышает точность, надёжность, гибкость, производительность и снижает стоимость систем управления.</w:t>
      </w:r>
    </w:p>
    <w:p w14:paraId="37C17D74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Одним из главных преимуществ универсальных микроконтроллеров является возможность реализации дополнительных системных функций, </w:t>
      </w: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таких как автоматический поиск ошибок, мониторинг максимальных значений параметров и оперативное отображение состояния системы.</w:t>
      </w:r>
    </w:p>
    <w:p w14:paraId="14F68BE2" w14:textId="77777777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современном мире автомобили стали неотъемлемой частью нашей жизни. Однако с ростом количества транспортных средств возникает проблема обеспечения безопасности на дорогах. Аварии и дорожно-транспортные происшествия (ДТП) становятся всё более частыми и приводят к серьёзным последствиям. Одним из ключевых аспектов безопасности на дороге является корректная работа систем автомобиля, особенно связанных с манёвренностью и управлением.</w:t>
      </w:r>
    </w:p>
    <w:p w14:paraId="51610E2E" w14:textId="61F23051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повышения уровня безопасности на дорогах необходимо постоянно совершенствовать системы диагностики и контроля за работой автомобиля. В этом контексте актуальной становится задача </w:t>
      </w:r>
      <w:r w:rsidR="00051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системного</w:t>
      </w:r>
      <w:r w:rsidR="00EF4E08"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анализ</w:t>
      </w:r>
      <w:r w:rsidR="00051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EF4E08"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синтез</w:t>
      </w:r>
      <w:r w:rsidR="00051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EF4E08" w:rsidRP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программного обеспечения для микропроцессорной системы контроля безопасности ман</w:t>
      </w:r>
      <w:r w:rsidR="00EF4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евров автомобиля на базе </w:t>
      </w:r>
      <w:proofErr w:type="spellStart"/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Arduino</w:t>
      </w:r>
      <w:proofErr w:type="spellEnd"/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FE0C66A" w14:textId="5B6DA10C" w:rsidR="00051C61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Цель </w:t>
      </w:r>
      <w:r w:rsidR="00F929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курсового проекта</w:t>
      </w:r>
      <w:r w:rsidRPr="00B71F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B71F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0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выполнить теоретическое проектирование </w:t>
      </w:r>
      <w:r w:rsidR="00700D39" w:rsidRPr="00700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микропроцессорной системы контроля безопасности маневров автомобиля на базе </w:t>
      </w:r>
      <w:proofErr w:type="spellStart"/>
      <w:r w:rsidR="00700D39" w:rsidRPr="00700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Arduino</w:t>
      </w:r>
      <w:proofErr w:type="spellEnd"/>
      <w:r w:rsidR="00700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реализовать его на логической схеме.</w:t>
      </w:r>
    </w:p>
    <w:p w14:paraId="5DE69893" w14:textId="69828979" w:rsidR="00B71F74" w:rsidRPr="00B71F74" w:rsidRDefault="00B71F74" w:rsidP="00B71F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71F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Задачи</w:t>
      </w:r>
      <w:r w:rsidR="00F929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курсового проекта</w:t>
      </w:r>
      <w:r w:rsidRPr="00B71F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2782800" w14:textId="6D213ACB" w:rsidR="00B71F74" w:rsidRPr="00287A44" w:rsidRDefault="00287A44" w:rsidP="003E5F3D">
      <w:pPr>
        <w:pStyle w:val="a8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B71F74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ровести анализ предметной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6A377B9" w14:textId="7DEB6A12" w:rsidR="00B71F74" w:rsidRPr="00287A44" w:rsidRDefault="00287A44" w:rsidP="003E5F3D">
      <w:pPr>
        <w:pStyle w:val="a8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B71F74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оставить описание объекта и его функциональные спецификации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4834A117" w14:textId="5D232C42" w:rsidR="00B71F74" w:rsidRPr="00287A44" w:rsidRDefault="00287A44" w:rsidP="003E5F3D">
      <w:pPr>
        <w:pStyle w:val="a8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B71F74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азработать алгоритм работы устройства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2614C1A1" w14:textId="7FA8A4AB" w:rsidR="00B71F74" w:rsidRDefault="00287A44" w:rsidP="003E5F3D">
      <w:pPr>
        <w:pStyle w:val="a8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B71F74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роизвести программирование микроконтроллера и тестиро</w:t>
      </w:r>
      <w:r w:rsidR="00CD73C8" w:rsidRPr="0028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вание работоспособности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30E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диагностики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3C24051" w14:textId="79BFD5D4" w:rsidR="00700D39" w:rsidRDefault="00700D39" w:rsidP="00700D39">
      <w:pPr>
        <w:pStyle w:val="a8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Объект исследования – цифровое устройство</w:t>
      </w:r>
      <w:r w:rsidR="00F770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2A8296A" w14:textId="6AA861CB" w:rsidR="00F77048" w:rsidRPr="00287A44" w:rsidRDefault="00F77048" w:rsidP="00700D39">
      <w:pPr>
        <w:pStyle w:val="a8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 исследования – этапы проектирования цифрового устройства.</w:t>
      </w:r>
    </w:p>
    <w:p w14:paraId="56FB15E7" w14:textId="61C75ED0" w:rsidR="00CD73C8" w:rsidRPr="00CD73C8" w:rsidRDefault="00CD73C8" w:rsidP="00CD7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D73C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Практическая значимость работы заключается в том, что в данном курсовом проекте реализовано </w:t>
      </w:r>
      <w:r w:rsidRPr="00CD7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программное обеспечение для микропроцессорной системы диагностики безопасности маневров автомобиля на базе </w:t>
      </w:r>
      <w:r w:rsidRPr="00CD7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en-US"/>
        </w:rPr>
        <w:t>Arduino</w:t>
      </w:r>
      <w:r w:rsidRPr="00CD73C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</w:p>
    <w:p w14:paraId="055501E7" w14:textId="27D24FAB" w:rsidR="00F77048" w:rsidRDefault="00B71F7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br w:type="page"/>
      </w:r>
    </w:p>
    <w:p w14:paraId="7269DA70" w14:textId="77777777" w:rsidR="00F77048" w:rsidRPr="00A75E6B" w:rsidRDefault="00F77048" w:rsidP="00A75E6B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</w:pPr>
      <w:bookmarkStart w:id="1" w:name="_Toc198162054"/>
      <w:r w:rsidRPr="00A75E6B"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  <w:lastRenderedPageBreak/>
        <w:t>ГЛАВА 1. ТЕОРЕТИЧЕСКОЕ ПРОЕКТИРОВАНИЕ УСТРОЙСТВА КОНТРОЛЯ БЕЗОПАСНОСТИ МАНЕВРОВ АВТОМОБИЛЯ НА БАЗЕ ARDUINO</w:t>
      </w:r>
      <w:bookmarkEnd w:id="1"/>
    </w:p>
    <w:p w14:paraId="4A470A1E" w14:textId="0207486F" w:rsidR="00F96F48" w:rsidRPr="00A75E6B" w:rsidRDefault="00A75E6B" w:rsidP="00A75E6B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</w:pPr>
      <w:bookmarkStart w:id="2" w:name="_Toc198162055"/>
      <w:r w:rsidRPr="00A75E6B"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  <w:t xml:space="preserve">1.1 </w:t>
      </w:r>
      <w:r w:rsidR="00F96F48" w:rsidRPr="00A75E6B"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  <w:lang w:eastAsia="ru-RU"/>
        </w:rPr>
        <w:t>Назначение и классификация устройства контроля безопасности маневров автомобиля</w:t>
      </w:r>
      <w:bookmarkEnd w:id="2"/>
    </w:p>
    <w:p w14:paraId="79B1AA6A" w14:textId="526B0EF1" w:rsidR="00F96F48" w:rsidRPr="00F96F48" w:rsidRDefault="00F96F48" w:rsidP="00A75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Устройства контроля безопасности представляют собой комплекс автоматических систем, направленных на минимизацию рисков и предотвращение дорожно-транспортных происшествий при маневрировании автомобиля. Их основная задача - обеспечение максимально возможной безопасности упр</w:t>
      </w:r>
      <w:r w:rsid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авления транспортным средством.</w:t>
      </w:r>
    </w:p>
    <w:p w14:paraId="2FE3A370" w14:textId="77777777" w:rsidR="00F96F48" w:rsidRPr="00E93C69" w:rsidRDefault="00F96F48" w:rsidP="00E93C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Классификация систем безопасности</w:t>
      </w:r>
    </w:p>
    <w:p w14:paraId="1F4DF560" w14:textId="7EED2782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Системы безопасности автомобиля дел</w:t>
      </w:r>
      <w:r w:rsid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ятся на две основные категории:</w:t>
      </w:r>
    </w:p>
    <w:p w14:paraId="0CCB237E" w14:textId="77777777" w:rsidR="00F96F48" w:rsidRPr="00F96F48" w:rsidRDefault="00F96F48" w:rsidP="00E93C69">
      <w:pPr>
        <w:pStyle w:val="a8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Пассивные системы - активируются только при внешнем воздействии. Включают механические устройства без электронных датчиков:</w:t>
      </w:r>
    </w:p>
    <w:p w14:paraId="681D546A" w14:textId="77777777" w:rsidR="00F96F48" w:rsidRPr="00F96F48" w:rsidRDefault="00F96F48" w:rsidP="00E93C69">
      <w:pPr>
        <w:pStyle w:val="a8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Ремни безопасности</w:t>
      </w:r>
    </w:p>
    <w:p w14:paraId="483C56D3" w14:textId="77777777" w:rsidR="00F96F48" w:rsidRPr="00F96F48" w:rsidRDefault="00F96F48" w:rsidP="00E93C69">
      <w:pPr>
        <w:pStyle w:val="a8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Дополнительные ребра жесткости</w:t>
      </w:r>
    </w:p>
    <w:p w14:paraId="4DDBC135" w14:textId="77777777" w:rsidR="00F96F48" w:rsidRPr="00F96F48" w:rsidRDefault="00F96F48" w:rsidP="00E93C69">
      <w:pPr>
        <w:pStyle w:val="a8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Защитные балки</w:t>
      </w:r>
    </w:p>
    <w:p w14:paraId="028FDEF5" w14:textId="77777777" w:rsidR="00F96F48" w:rsidRPr="00F96F48" w:rsidRDefault="00F96F48" w:rsidP="00E93C69">
      <w:pPr>
        <w:pStyle w:val="a8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Активные системы - комплекс автоматических устройств для предотвращения аварий:</w:t>
      </w:r>
    </w:p>
    <w:p w14:paraId="6469022B" w14:textId="77777777" w:rsidR="00F96F48" w:rsidRPr="00F96F48" w:rsidRDefault="00F96F48" w:rsidP="00E93C69">
      <w:pPr>
        <w:pStyle w:val="a8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Механизмы тормозной системы</w:t>
      </w:r>
    </w:p>
    <w:p w14:paraId="2B850910" w14:textId="77777777" w:rsidR="00F96F48" w:rsidRPr="00F96F48" w:rsidRDefault="00F96F48" w:rsidP="00E93C69">
      <w:pPr>
        <w:pStyle w:val="a8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Блоки управления двигателем</w:t>
      </w:r>
    </w:p>
    <w:p w14:paraId="29B96256" w14:textId="77777777" w:rsidR="00F96F48" w:rsidRPr="00F96F48" w:rsidRDefault="00F96F48" w:rsidP="00E93C69">
      <w:pPr>
        <w:pStyle w:val="a8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Электронные устройства контроля</w:t>
      </w:r>
    </w:p>
    <w:p w14:paraId="47FE4792" w14:textId="77777777" w:rsidR="00F96F48" w:rsidRPr="00F96F48" w:rsidRDefault="00F96F48" w:rsidP="00E93C69">
      <w:pPr>
        <w:pStyle w:val="a8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Средства управления рулевым механизмом</w:t>
      </w:r>
    </w:p>
    <w:p w14:paraId="010C8D13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Основные компоненты активных систем безопасности</w:t>
      </w:r>
    </w:p>
    <w:p w14:paraId="09C77D0B" w14:textId="14F152B0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Активные системы оснащены:</w:t>
      </w:r>
    </w:p>
    <w:p w14:paraId="4514BFED" w14:textId="77777777" w:rsidR="00F96F48" w:rsidRPr="00F96F48" w:rsidRDefault="00F96F48" w:rsidP="00E93C69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Многочисленными датчиками для сбора информации</w:t>
      </w:r>
    </w:p>
    <w:p w14:paraId="4813B207" w14:textId="77777777" w:rsidR="00F96F48" w:rsidRPr="00F96F48" w:rsidRDefault="00F96F48" w:rsidP="00E93C69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Исполнительными устройствами</w:t>
      </w:r>
    </w:p>
    <w:p w14:paraId="36A18299" w14:textId="77777777" w:rsidR="00F96F48" w:rsidRPr="00F96F48" w:rsidRDefault="00F96F48" w:rsidP="00E93C69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Центральным блоком управления</w:t>
      </w:r>
    </w:p>
    <w:p w14:paraId="6D1BE911" w14:textId="77777777" w:rsidR="00F96F48" w:rsidRPr="00F96F48" w:rsidRDefault="00F96F48" w:rsidP="00E93C69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Интеллектуальной логикой принятия решений</w:t>
      </w:r>
    </w:p>
    <w:p w14:paraId="62C927EF" w14:textId="46E4C26B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Примеры систем контроля безопасности</w:t>
      </w:r>
      <w:r w:rsid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A0DF847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Антиблокировочная система (ABS) - контролирует интенсивность тормозного усилия и предотвращает блокировку колес</w:t>
      </w:r>
    </w:p>
    <w:p w14:paraId="64FAB0AE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Система курсовой устойчивости - определяет занос и пробуксовку, корректирует движение</w:t>
      </w:r>
    </w:p>
    <w:p w14:paraId="0058EAD7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Парковочные радары - помогают при маневрировании на малой скорости</w:t>
      </w:r>
    </w:p>
    <w:p w14:paraId="6E35F599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Система контроля усталости - отслеживает реакцию водителя и предупреждает об усталости</w:t>
      </w:r>
    </w:p>
    <w:p w14:paraId="271BD0F7" w14:textId="77777777" w:rsidR="00F96F48" w:rsidRPr="00F96F48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Активное рулевое управление - упрощает маневрирование на разных скоростях</w:t>
      </w:r>
    </w:p>
    <w:p w14:paraId="712C689F" w14:textId="77777777" w:rsidR="00F96F48" w:rsidRPr="00E93C69" w:rsidRDefault="00F96F48" w:rsidP="00E93C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Требования к системам безопасности</w:t>
      </w:r>
    </w:p>
    <w:p w14:paraId="4FB6943F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Надежное управление тормозными системами</w:t>
      </w:r>
    </w:p>
    <w:p w14:paraId="2A6211B9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Наличие резервной системы торможения</w:t>
      </w:r>
    </w:p>
    <w:p w14:paraId="0F4EC213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уровня технических жидкостей</w:t>
      </w:r>
    </w:p>
    <w:p w14:paraId="5B77FA8A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Защита от самопроизвольного движения руля</w:t>
      </w:r>
    </w:p>
    <w:p w14:paraId="24D35D58" w14:textId="77777777" w:rsidR="00F96F48" w:rsidRPr="00E93C69" w:rsidRDefault="00F96F48" w:rsidP="00E93C69">
      <w:pPr>
        <w:pStyle w:val="a8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Постоянная диагностика состояния всех систем</w:t>
      </w:r>
    </w:p>
    <w:p w14:paraId="047F1048" w14:textId="77777777" w:rsidR="00E93C69" w:rsidRDefault="00F96F48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6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Современные системы безопасности имеют дублирующие механизмы и постоянно контролируют все параметры автомобиля, что обеспечивает высокий уровень защиты при маневрировании и управлении транспортным средством.</w:t>
      </w:r>
    </w:p>
    <w:p w14:paraId="7B5F3526" w14:textId="77777777" w:rsidR="00E93C69" w:rsidRPr="00E93C69" w:rsidRDefault="00E93C69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Цифровая обработка данных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является основой функционирования современных систем контроля безопасности маневрирования. Все активные системы работают по следующему алгоритму:</w:t>
      </w:r>
    </w:p>
    <w:p w14:paraId="0E86F63B" w14:textId="77777777" w:rsidR="00E93C69" w:rsidRPr="00E93C69" w:rsidRDefault="00E93C69" w:rsidP="00E93C69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Сбор информации с датчиков</w:t>
      </w:r>
    </w:p>
    <w:p w14:paraId="6AA0FFFC" w14:textId="77777777" w:rsidR="00E93C69" w:rsidRPr="00E93C69" w:rsidRDefault="00E93C69" w:rsidP="00E93C69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Обработка полученных данных</w:t>
      </w:r>
    </w:p>
    <w:p w14:paraId="3D895C7C" w14:textId="77777777" w:rsidR="00E93C69" w:rsidRPr="00E93C69" w:rsidRDefault="00E93C69" w:rsidP="00E93C69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Принятие решения блоком управления</w:t>
      </w:r>
    </w:p>
    <w:p w14:paraId="59ADD723" w14:textId="42E5CE96" w:rsidR="00E93C69" w:rsidRDefault="00E93C69" w:rsidP="00E93C69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Активация исполнительных механизмов</w:t>
      </w:r>
    </w:p>
    <w:p w14:paraId="053332F4" w14:textId="3089BB59" w:rsidR="00E93C69" w:rsidRDefault="00E93C69" w:rsidP="00E93C6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EE51F19" w14:textId="77777777" w:rsidR="00E93C69" w:rsidRPr="00E93C69" w:rsidRDefault="00E93C69" w:rsidP="00E93C69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D234E99" w14:textId="77777777" w:rsidR="00E93C69" w:rsidRPr="00E93C69" w:rsidRDefault="00E93C69" w:rsidP="00E93C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Цифровая </w:t>
      </w:r>
      <w:proofErr w:type="spellStart"/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схемотехника</w:t>
      </w:r>
      <w:proofErr w:type="spellEnd"/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в системах безопасности</w:t>
      </w:r>
    </w:p>
    <w:p w14:paraId="4E8B5192" w14:textId="77777777" w:rsidR="00E93C69" w:rsidRPr="00E93C69" w:rsidRDefault="00E93C69" w:rsidP="00E93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Микропроцессорные системы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стали неотъемлемой частью современных автомобилей. Они включают:</w:t>
      </w:r>
    </w:p>
    <w:p w14:paraId="51C52FF8" w14:textId="77777777" w:rsidR="00E93C69" w:rsidRPr="00E93C69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Микроконтроллеры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обработки данных</w:t>
      </w:r>
    </w:p>
    <w:p w14:paraId="14CE2672" w14:textId="77777777" w:rsidR="00E93C69" w:rsidRPr="00E93C69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Цифровые датчики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сбора информации</w:t>
      </w:r>
    </w:p>
    <w:p w14:paraId="43A5A5BA" w14:textId="77777777" w:rsidR="00E93C69" w:rsidRPr="00AD6EB1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ru-RU"/>
        </w:rPr>
      </w:pPr>
      <w:r w:rsidRPr="00AD6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shd w:val="clear" w:color="auto" w:fill="FFFFFF"/>
          <w:lang w:eastAsia="ru-RU"/>
        </w:rPr>
        <w:t>Аналого-цифровые преобразователи</w:t>
      </w:r>
      <w:r w:rsidRPr="00AD6EB1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ru-RU"/>
        </w:rPr>
        <w:t> (АЦП)</w:t>
      </w:r>
    </w:p>
    <w:p w14:paraId="44D3A0E5" w14:textId="77777777" w:rsidR="00E93C69" w:rsidRPr="00E93C69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3" w:name="_GoBack"/>
      <w:bookmarkEnd w:id="3"/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Цифровые интерфейсы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связи между компонентами</w:t>
      </w:r>
    </w:p>
    <w:p w14:paraId="05D0403F" w14:textId="77777777" w:rsidR="00E93C69" w:rsidRPr="00E93C69" w:rsidRDefault="00E93C69" w:rsidP="00E93C6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Память</w:t>
      </w: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хранения программ и данных</w:t>
      </w:r>
    </w:p>
    <w:p w14:paraId="40CC1F8A" w14:textId="22FF1DDA" w:rsidR="00E93C69" w:rsidRDefault="00E93C69" w:rsidP="00A75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цифровая </w:t>
      </w:r>
      <w:proofErr w:type="spellStart"/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схемотехника</w:t>
      </w:r>
      <w:proofErr w:type="spellEnd"/>
      <w:r w:rsidRPr="00E93C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стала фундаментальной основой для создания современных систем контроля безопасности маневрирования. Она позволяет реализовать сложные алгоритмы управления, обеспечивает высокую надежность и эффективность работы всех компонентов системы, что делает вождение автомобиля максимально безопасным.</w:t>
      </w:r>
    </w:p>
    <w:p w14:paraId="30DE9519" w14:textId="293B63E0" w:rsidR="00E662FB" w:rsidRPr="00A75E6B" w:rsidRDefault="00B71F74" w:rsidP="00A75E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Парковочный радар, также известный как акустическая парковочная система (АПС),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ультразвуковой датчик парковки – вспомогательная система бесконтактных датчиков, опционально устанавливаемая на автомобилях для облегчения маневрирования при парковке. Она предупреждает водителя о приближении к препятствию. </w:t>
      </w:r>
    </w:p>
    <w:p w14:paraId="660AB63F" w14:textId="78DDDCE7" w:rsidR="00CD25EC" w:rsidRP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элементами парковочного устройства (электронный блок, датчики парковки и индикатор расс</w:t>
      </w:r>
      <w:r w:rsidR="00CD73C8">
        <w:rPr>
          <w:rFonts w:ascii="Times New Roman" w:hAnsi="Times New Roman" w:cs="Times New Roman"/>
          <w:color w:val="000000" w:themeColor="text1"/>
          <w:sz w:val="28"/>
          <w:szCs w:val="28"/>
        </w:rPr>
        <w:t>тояния) показаны на рисунке 1.</w:t>
      </w:r>
    </w:p>
    <w:p w14:paraId="43FE8ABE" w14:textId="77777777" w:rsidR="00B71F74" w:rsidRPr="00E662FB" w:rsidRDefault="00B71F74" w:rsidP="00287A4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C548B9" wp14:editId="458A22A3">
            <wp:extent cx="3888188" cy="2357064"/>
            <wp:effectExtent l="19050" t="19050" r="17145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12"/>
                    <a:stretch/>
                  </pic:blipFill>
                  <pic:spPr bwMode="auto">
                    <a:xfrm>
                      <a:off x="0" y="0"/>
                      <a:ext cx="3907589" cy="236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D7E88" w14:textId="1F0DFEA8" w:rsidR="00B71F74" w:rsidRPr="00287A44" w:rsidRDefault="00B71F74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</w:t>
      </w:r>
      <w:r w:rsidR="00287A44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="00F92945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="00F92945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="00F92945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E1611B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</w:t>
      </w:r>
      <w:r w:rsidR="00F92945" w:rsidRPr="00287A44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fldChar w:fldCharType="end"/>
      </w:r>
      <w:r w:rsidR="00516481"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P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Основные элементы парковочного устройства</w:t>
      </w:r>
    </w:p>
    <w:p w14:paraId="618BE346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Стандартная комплектация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содержит электронный блок управления, датчики и индикатор расстояния. </w:t>
      </w:r>
    </w:p>
    <w:p w14:paraId="4E9AD34A" w14:textId="77777777" w:rsidR="00B71F74" w:rsidRP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Электронный блок отвечает за работу всего устройства, следит за исправностью всех элементов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преобразовывает все сигналы, поступающие от внешних датчиков, в визуальные или звуковые. Блок начинает работать сразу же после переключения на заднюю передачу.</w:t>
      </w:r>
    </w:p>
    <w:p w14:paraId="24A89613" w14:textId="75638612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Датчики можно назвать «глазами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="00287A4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. Они располагаются на заднем и переднем бамперах автомобиля. Принцип их работы заключается в излучении ультразвуковых волн. При попадании в зону действия этих лучей постороннего предмета они отражаются от него, после чего улавливаются датчиками, которые, в свою очередь, отправляют сигнал о возникшем препятствии на блок управления. А блок, в зависимости от длины волны, рассчитывает предполагаемое расстояни</w:t>
      </w:r>
      <w:r w:rsidR="00E662FB">
        <w:rPr>
          <w:rFonts w:ascii="Times New Roman" w:hAnsi="Times New Roman" w:cs="Times New Roman"/>
          <w:color w:val="000000" w:themeColor="text1"/>
          <w:sz w:val="28"/>
          <w:szCs w:val="28"/>
        </w:rPr>
        <w:t>е и выдает информацию водителю.</w:t>
      </w:r>
    </w:p>
    <w:p w14:paraId="729228B9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Парковочные радары различаются по количеству датчиков. </w:t>
      </w:r>
    </w:p>
    <w:p w14:paraId="6C312888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количества датчиков напрямую зависит точность парковочного устройства – чем их больше, тем точнее устройство, а значит и безопаснее парковка. Количество датчиков зависит от конструкции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может быть 2-8 штук. </w:t>
      </w:r>
    </w:p>
    <w:p w14:paraId="34ECD5D4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Парковочные радары, обладающие 2-мя датчиками не в силах перекрыть все пространство вокруг бампера, так как они устанавливаются по двум сторонам бампера, а его середина не защищена. Т.е. если на пути автомобиля находится столбик, вероятность того, что он попадет в «мертвую зону» (примерно посередине бампера) очень велика. </w:t>
      </w:r>
    </w:p>
    <w:p w14:paraId="7CD3F98F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3-мя или 4-мя датчиками является более эффективным, потому что образование «мертвых зон» практически исключается и небольшой столбик он заметит без особых усилий.</w:t>
      </w:r>
    </w:p>
    <w:p w14:paraId="6B19D117" w14:textId="642E2D30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Четыре датчика надежно контролируют расстоян</w:t>
      </w:r>
      <w:r w:rsidR="00CD73C8">
        <w:rPr>
          <w:rFonts w:ascii="Times New Roman" w:hAnsi="Times New Roman" w:cs="Times New Roman"/>
          <w:color w:val="000000" w:themeColor="text1"/>
          <w:sz w:val="28"/>
          <w:szCs w:val="28"/>
        </w:rPr>
        <w:t>ие до препятствий. На рисунке 2</w:t>
      </w: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показана зона действия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4-мя датчиками.</w:t>
      </w:r>
    </w:p>
    <w:p w14:paraId="58776028" w14:textId="77777777" w:rsid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 комплекте 6 датчиков, то 4 устанавливаются на задний бампер, а 2 дополнительных – на передний. </w:t>
      </w:r>
    </w:p>
    <w:p w14:paraId="76B0C1A9" w14:textId="77777777" w:rsidR="00B71F74" w:rsidRP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таком случае парковочное устройство сможет распознать </w:t>
      </w:r>
      <w:r w:rsidR="00E662FB"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препятствия,</w:t>
      </w: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только находящиеся позади автомобиля, но и те, что могут находиться впереди. Некоторые модели таких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парктроников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переключаться либо на обнаружение опасных преград только сзади, либо только спереди.</w:t>
      </w:r>
    </w:p>
    <w:p w14:paraId="76025625" w14:textId="77777777" w:rsidR="00B71F74" w:rsidRPr="00E662FB" w:rsidRDefault="00B71F74" w:rsidP="00287A4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A95B34" wp14:editId="54809CA6">
            <wp:extent cx="4349364" cy="2274227"/>
            <wp:effectExtent l="19050" t="19050" r="13335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7219" cy="227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FBD0E" w14:textId="1FC94933" w:rsidR="00B71F74" w:rsidRPr="00516481" w:rsidRDefault="00B71F74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</w:t>
      </w:r>
      <w:r w:rsidR="00287A4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2. Зона действия </w:t>
      </w:r>
      <w:proofErr w:type="spellStart"/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парткроника</w:t>
      </w:r>
      <w:proofErr w:type="spellEnd"/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с 4-мя датчиками</w:t>
      </w:r>
    </w:p>
    <w:p w14:paraId="3AF4A66A" w14:textId="77777777" w:rsidR="00B71F74" w:rsidRPr="00E662FB" w:rsidRDefault="00B71F74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Отличительной особенностью парковочного радара с 8-ю датчиками от системы с 6-ю является то, что он при движении вперед включается только при нажатии на тормоз. Также он сигнализирует о препятствии только тогда, когда оно обнаружено. Все это сделано для того, чтобы не отвлекать внимание водителя. Выключается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самостоятельно, по истечении 15-20 сек после начала движения.</w:t>
      </w:r>
    </w:p>
    <w:p w14:paraId="56A112AA" w14:textId="77777777" w:rsidR="00B71F74" w:rsidRPr="00E662FB" w:rsidRDefault="00B71F74" w:rsidP="00F12FE5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5C4A52" wp14:editId="560B0748">
            <wp:extent cx="5782482" cy="2210108"/>
            <wp:effectExtent l="19050" t="19050" r="2794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2210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55DBA5" w14:textId="544148CC" w:rsidR="00B71F74" w:rsidRPr="00516481" w:rsidRDefault="00B71F74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spellStart"/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</w:t>
      </w:r>
      <w:proofErr w:type="spellEnd"/>
      <w:r w:rsidR="00F30ECC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US"/>
        </w:rPr>
        <w:t>c</w:t>
      </w:r>
      <w:r w:rsidR="00F30ECC" w:rsidRPr="00F5695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</w:t>
      </w:r>
      <w:r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3. Примеры расположения датчика</w:t>
      </w:r>
    </w:p>
    <w:p w14:paraId="04D84B9F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модели комплектуются специальным выключателем, при помощи которого водитель, согласно собственному предпочтению, может </w:t>
      </w: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включить или выключить систему обнаружения препятствий всего лишь нажатием на кнопку.</w:t>
      </w:r>
    </w:p>
    <w:p w14:paraId="78D9BDD8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различаются по наличию индикаторов. </w:t>
      </w:r>
    </w:p>
    <w:p w14:paraId="5454F251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Индикатор информирует, на каком расстоянии находится препятствие, он может обладать как световым, так и звуковым сигналом. В зависимости от модели парковочного радара, это расстояние может выводиться в графическом режиме, в метрической системе или вообще не показываться, но такие индикаторы сигнализируют о сокращении расстояния.</w:t>
      </w:r>
    </w:p>
    <w:p w14:paraId="59E0E82A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Графически расстояние выводится на экран с помощью 1-2 специальных шкал, на которых условно показано расположение транспортного средства в пространстве, но они не привязаны к метражу. </w:t>
      </w:r>
    </w:p>
    <w:p w14:paraId="24376BD3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оснащен экраном с метрической системой, то расстояние до предполагаемой преграды показывается в метрах и сантиметрах. Такие модели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парктроников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комплектоваться камерой заднего вида.</w:t>
      </w:r>
    </w:p>
    <w:p w14:paraId="7D304BF3" w14:textId="77777777" w:rsidR="002C7720" w:rsidRPr="00E662FB" w:rsidRDefault="002C7720" w:rsidP="00287A4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85F1B8" wp14:editId="0863221A">
            <wp:extent cx="3967701" cy="2117592"/>
            <wp:effectExtent l="19050" t="19050" r="13970" b="165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7784" cy="2122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EA25D" w14:textId="047F1A7D" w:rsidR="002C7720" w:rsidRPr="00516481" w:rsidRDefault="00F30ECC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Рис.</w:t>
      </w:r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4. </w:t>
      </w:r>
      <w:proofErr w:type="spellStart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Парктроник</w:t>
      </w:r>
      <w:proofErr w:type="spellEnd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показывает расстояние до преграды в метрах</w:t>
      </w:r>
    </w:p>
    <w:p w14:paraId="380791A4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, в которых не предусмотрено наличие экрана, оснащены системой звукового сигнала, которая оповещает водителя о расстоянии до препятствия частотой издаваемого сигнала. Чем ближе к авто находится препятствие, тем чаще звуковой сигнал. Если автомобиль максимально приблизился к преграде, сигнал будет звучать непрерывно.</w:t>
      </w:r>
    </w:p>
    <w:p w14:paraId="156B21D7" w14:textId="77777777" w:rsidR="002C7720" w:rsidRPr="00E662FB" w:rsidRDefault="002C7720" w:rsidP="00E662FB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40156C0" wp14:editId="752152FA">
            <wp:extent cx="3355450" cy="294933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7814" cy="296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DFBD" w14:textId="132F9498" w:rsidR="002C7720" w:rsidRPr="00E662FB" w:rsidRDefault="00F30ECC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Рис.</w:t>
      </w:r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5. Пример оснащения </w:t>
      </w:r>
      <w:proofErr w:type="spellStart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парктроника</w:t>
      </w:r>
      <w:proofErr w:type="spellEnd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цветным LCD-дисплеем</w:t>
      </w:r>
    </w:p>
    <w:p w14:paraId="2B7D3D10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о препятствиях отображается в графическом виде на дисплее. Также предусмотрена звуковая сигнализация </w:t>
      </w:r>
    </w:p>
    <w:p w14:paraId="7E9C5BC3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для определения расстояния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оснащаться светодиодами и шкалой с делениями. Светодиоды информируют о расстоянии изменением цвета. Зеленый – когда препятствие находится на большом расстоянии либо его вовсе нет, оранжевый – преграда уже недалеко, и красный – когда опасность уже очень близко и дальше двигаться небезопасно. </w:t>
      </w:r>
    </w:p>
    <w:p w14:paraId="4F793695" w14:textId="77777777" w:rsid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Шкала с делениями информирует водителя о сокращении расстояния количеством горящих делений – чем больше, тем ближе преграда. Если шкалы 2, то одна сигнализирует об опасности слева, а другая отвечает за правую сторону авто. </w:t>
      </w:r>
    </w:p>
    <w:p w14:paraId="782FDDF3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Существуют и такие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, где расстояние до преграды выводится при помощи проекции прямо на лобовое стекло.</w:t>
      </w:r>
    </w:p>
    <w:p w14:paraId="5F629BBA" w14:textId="77777777" w:rsidR="002C7720" w:rsidRPr="00E662FB" w:rsidRDefault="002C7720" w:rsidP="00287A4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08F50BD" wp14:editId="3EC4BDEE">
            <wp:extent cx="3077154" cy="2244112"/>
            <wp:effectExtent l="19050" t="19050" r="28575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9460" cy="2245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D1080" w14:textId="56EE850A" w:rsidR="002C7720" w:rsidRPr="00516481" w:rsidRDefault="00F30ECC" w:rsidP="00A75E6B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Рис.</w:t>
      </w:r>
      <w:r w:rsidR="00D80037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6</w:t>
      </w:r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</w:t>
      </w:r>
      <w:proofErr w:type="spellStart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Парктроник</w:t>
      </w:r>
      <w:proofErr w:type="spellEnd"/>
      <w:r w:rsidR="002C7720" w:rsidRPr="00516481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с проекцией на лобовое стекло</w:t>
      </w:r>
    </w:p>
    <w:p w14:paraId="5B6EE7D9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Совместно с расстоянием может также выводится и скорость движения. Такие модели очень удобны за счет того, что водителю нет необходимости отвлекаться от дороги, так как вся информация находится непосредственно перед ним. Однако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парктроники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проекцией на лобовое стекло нравятся не всем водителям. </w:t>
      </w:r>
    </w:p>
    <w:p w14:paraId="48C15882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Датчики парковочного устройства могут крепиться к бамперу врезным и накладным способами. Для установки врезных датчиков просверливаются отверстия в бампере. После чего датчики вставляются в эти места и закрепляются. Этот способ крепления явля</w:t>
      </w:r>
      <w:r w:rsidR="00D80037">
        <w:rPr>
          <w:rFonts w:ascii="Times New Roman" w:hAnsi="Times New Roman" w:cs="Times New Roman"/>
          <w:color w:val="000000" w:themeColor="text1"/>
          <w:sz w:val="28"/>
          <w:szCs w:val="28"/>
        </w:rPr>
        <w:t>ется наиболее распространенным.</w:t>
      </w:r>
    </w:p>
    <w:p w14:paraId="3C6D438D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Накладные датчики не требуют никаких подготовительных работ – они просто приклеиваются на бампер машины. Но такой способ установки не заслуживает доверия, так как во время мойки автомобиля под давлением, эти датчики могут отклеиться. То, что они легко устанавливаются и есть их главным преимуществом, но пр</w:t>
      </w:r>
      <w:r w:rsidR="00D80037">
        <w:rPr>
          <w:rFonts w:ascii="Times New Roman" w:hAnsi="Times New Roman" w:cs="Times New Roman"/>
          <w:color w:val="000000" w:themeColor="text1"/>
          <w:sz w:val="28"/>
          <w:szCs w:val="28"/>
        </w:rPr>
        <w:t>именяются они значительно реже.</w:t>
      </w:r>
    </w:p>
    <w:p w14:paraId="46C54746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Размещаться датчики должны точно горизонтально относительно земли и не менее 50 см от ее поверхности, в противном случае они могут реагировать на дорогу, как на препятствие. Если бампер неровный или наклонен, то при установке датчиков необходимо подкладывать специальные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проставочные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колечки.</w:t>
      </w:r>
    </w:p>
    <w:p w14:paraId="194C141C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установки датчиков играет немаловажную роль в дальнейшей работоспособности парковочного радара.</w:t>
      </w:r>
    </w:p>
    <w:p w14:paraId="16AC3B2F" w14:textId="67FF4DFA" w:rsidR="002C7720" w:rsidRPr="00287A44" w:rsidRDefault="00287A44" w:rsidP="00D80037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bookmarkStart w:id="4" w:name="_Toc190289686"/>
      <w:bookmarkStart w:id="5" w:name="_Toc190690485"/>
      <w:bookmarkStart w:id="6" w:name="_Toc190690563"/>
      <w:bookmarkStart w:id="7" w:name="_Toc198162056"/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lastRenderedPageBreak/>
        <w:t>П</w:t>
      </w:r>
      <w:r w:rsidRPr="00287A4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реимуществ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а</w:t>
      </w:r>
      <w:r w:rsidRPr="00287A4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и недостатки </w:t>
      </w:r>
      <w:proofErr w:type="spellStart"/>
      <w:r w:rsidRPr="00287A4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парктроников</w:t>
      </w:r>
      <w:bookmarkEnd w:id="4"/>
      <w:bookmarkEnd w:id="5"/>
      <w:bookmarkEnd w:id="6"/>
      <w:bookmarkEnd w:id="7"/>
      <w:proofErr w:type="spellEnd"/>
    </w:p>
    <w:p w14:paraId="686738B6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Достоинства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парктроника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очевидны; он весомо упрощает процесс парковки автомобиля, позволяет максимально точно и безопасно припарковать его в стесненном пространстве, не повредив при этом свой или чужой транспорт.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способен распознать практически любой предмет на своем пути – будь это глухая стена, стеклянная витрина или небольшой пруток, </w:t>
      </w:r>
      <w:r w:rsidR="00D80037"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главное,</w:t>
      </w: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он отражал ультразвуковые волны хоть на один из датчиков. </w:t>
      </w:r>
    </w:p>
    <w:p w14:paraId="5AF798A0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Парковочный радар, находящийся в исправном состоянии, в силах распознать препятствие на расстоянии в 1,5 м, а подаст сигнал о незамедлительной остановке, когда это расстояние сократится до 0,5-0,1 м. Использование этого устройство особенно актуально для начинающих водителей, когда опыта парковки практически нет, т.е. человек не знает, как правильно парковаться задним или передним ходом.</w:t>
      </w:r>
    </w:p>
    <w:p w14:paraId="67A70B4A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недостаткам можно отнести то, что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неправильно воспринимает наклонную поверхность – считает ее препятствием. Но этому есть объяснение – угол отражения всегда зависит от угла падения. Поэтому если на пути находится труба, пандус для спуска колясок возле магазина и подобные предметы с наклонной поверхностью, то переданный датчиком ультразвуковой импульс попросту устремится «в никуда» и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заметит препятствия. Но радует, что такие преграды встречаются нечасто и в большинстве случаев их можно заметить в зеркало заднего вида.</w:t>
      </w:r>
    </w:p>
    <w:p w14:paraId="0E68F592" w14:textId="77777777" w:rsidR="00D80037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этого, датчики могут некорректно реагировать на туман, потому что мелкие водяные частицы также неправильно отражают ультразвуковые волны. </w:t>
      </w:r>
    </w:p>
    <w:p w14:paraId="6BA193CA" w14:textId="77777777" w:rsidR="002C7720" w:rsidRPr="00E662FB" w:rsidRDefault="002C7720" w:rsidP="00E66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Очень интересным фактом работы </w:t>
      </w:r>
      <w:proofErr w:type="spellStart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>парктроников</w:t>
      </w:r>
      <w:proofErr w:type="spellEnd"/>
      <w:r w:rsidRPr="00E66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то, что при попадании ультразвуковых импульсов на человека в меховой шубе сигнал поглощается мехом – т.е. датчики на него не реагируют!</w:t>
      </w:r>
    </w:p>
    <w:p w14:paraId="4E6BDC2F" w14:textId="77777777" w:rsidR="00B43742" w:rsidRPr="00A5677D" w:rsidRDefault="00B43742" w:rsidP="00F12FE5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Функциональная спецификация:</w:t>
      </w:r>
    </w:p>
    <w:p w14:paraId="1AEAE5D2" w14:textId="77777777" w:rsidR="00B43742" w:rsidRPr="00A5677D" w:rsidRDefault="00B43742" w:rsidP="00B43742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Входы:</w:t>
      </w:r>
    </w:p>
    <w:p w14:paraId="407F6E99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Ультразвуковой датчик HC-SR04 для измерения расстояния до препятствий.</w:t>
      </w:r>
    </w:p>
    <w:p w14:paraId="73C2BE18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Кнопка запуска (включение питания).</w:t>
      </w:r>
    </w:p>
    <w:p w14:paraId="110388BF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Кнопка «Режим» для переключения режимов работы.</w:t>
      </w:r>
    </w:p>
    <w:p w14:paraId="4FA1BBC3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Кнопка «Установка» для настройки параметров устройства.</w:t>
      </w:r>
    </w:p>
    <w:p w14:paraId="0AAD0069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Кнопка «Разряд» для выбора конкретного светодиода или режима индикации.</w:t>
      </w:r>
    </w:p>
    <w:p w14:paraId="29F56415" w14:textId="77777777" w:rsidR="00B43742" w:rsidRPr="00A5677D" w:rsidRDefault="00B43742" w:rsidP="00B43742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Выходы:</w:t>
      </w:r>
    </w:p>
    <w:p w14:paraId="460D4C5A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ЖК-дисплей для отображения текущего расстояния до препятствия и других параметров.</w:t>
      </w:r>
    </w:p>
    <w:p w14:paraId="0736E08E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Светодиоды для визуальной индикации расстояния (например, разные цвета для различных диапазонов расстояний).</w:t>
      </w:r>
    </w:p>
    <w:p w14:paraId="5F51627A" w14:textId="77777777" w:rsidR="00B43742" w:rsidRPr="005B62E5" w:rsidRDefault="00B43742" w:rsidP="00B43742">
      <w:pPr>
        <w:pStyle w:val="a8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5B62E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Функции:</w:t>
      </w:r>
    </w:p>
    <w:p w14:paraId="503BD9AE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Запись программы в память для сохранения настроек и режимов работы.</w:t>
      </w:r>
    </w:p>
    <w:p w14:paraId="231ACF9D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измеренного расстояния с заданными пороговыми значениями.</w:t>
      </w:r>
    </w:p>
    <w:p w14:paraId="569B86FC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Включение и управление светодиодами в зависимости от расстояния до препятствия.</w:t>
      </w:r>
    </w:p>
    <w:p w14:paraId="2796604B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Индикация текущего расстояния на ЖК-дисплее.</w:t>
      </w:r>
    </w:p>
    <w:p w14:paraId="4EF8E28E" w14:textId="77777777" w:rsidR="00B43742" w:rsidRPr="00B43742" w:rsidRDefault="00B43742" w:rsidP="00B43742">
      <w:pPr>
        <w:pStyle w:val="a8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Индикация программируемых данных (пороговых значений расстояния и других параметров).</w:t>
      </w:r>
    </w:p>
    <w:p w14:paraId="3D183C1A" w14:textId="77777777" w:rsidR="00B43742" w:rsidRPr="00A5677D" w:rsidRDefault="00B43742" w:rsidP="00F12FE5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Описание работы устройства:</w:t>
      </w:r>
    </w:p>
    <w:p w14:paraId="65C6751B" w14:textId="77777777" w:rsidR="00B43742" w:rsidRPr="00B43742" w:rsidRDefault="00B43742" w:rsidP="00B43742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Устройство использует ультразвуковой датчик HC-SR04 для измерения расстояния до ближайшего препятствия. Полученные данные обрабатываются микроконтроллером </w:t>
      </w:r>
      <w:proofErr w:type="spellStart"/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Ардуино</w:t>
      </w:r>
      <w:proofErr w:type="spellEnd"/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затем управляет светодиодами и отображает информацию на ЖК-дисплее. Светодиоды могут изменять цвет или мигать в зависимости от расстояния, предупреждая водителя о приближении к препятствию.</w:t>
      </w:r>
    </w:p>
    <w:p w14:paraId="0987677A" w14:textId="77777777" w:rsidR="00B43742" w:rsidRPr="00A5677D" w:rsidRDefault="00B43742" w:rsidP="00F12FE5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Алгоритм работы:</w:t>
      </w:r>
    </w:p>
    <w:p w14:paraId="2A995E8E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включении устройства происходит инициализация всех компонентов.</w:t>
      </w:r>
    </w:p>
    <w:p w14:paraId="58CD4002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Ультразвуковой датчик отправляет сигнал и измеряет время его возвращения, рассчитывая расстояние до препятствия.</w:t>
      </w:r>
    </w:p>
    <w:p w14:paraId="551D5F12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Микроконтроллер обрабатывает полученные данные и сравнивает их с заданными пороговыми значениями.</w:t>
      </w:r>
    </w:p>
    <w:p w14:paraId="62D52747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расстояния, активируются соответствующие светодиоды для визуальной индикации.</w:t>
      </w:r>
    </w:p>
    <w:p w14:paraId="03953029" w14:textId="77777777" w:rsidR="00B43742" w:rsidRPr="00B43742" w:rsidRDefault="00B43742" w:rsidP="00B43742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Кнопки управления позволяют переключаться между режимами работы и настраивать параметры устройства.</w:t>
      </w:r>
    </w:p>
    <w:p w14:paraId="0D985DA3" w14:textId="580A864A" w:rsidR="008B09F6" w:rsidRDefault="00B43742" w:rsidP="00B43742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742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устройство обеспечивает надежную и точную индикацию расстояния до препятствий, помогая водителю парковаться или маневрировать в ограниченном пространстве.</w:t>
      </w:r>
    </w:p>
    <w:p w14:paraId="0E9B0F3C" w14:textId="181FB659" w:rsidR="00A75E6B" w:rsidRPr="00A75E6B" w:rsidRDefault="00A75E6B" w:rsidP="00A75E6B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Обосновать выбор объекта проектирования можно растущей </w:t>
      </w:r>
      <w:r w:rsidRPr="00A75E6B">
        <w:rPr>
          <w:rFonts w:ascii="Times New Roman" w:hAnsi="Times New Roman" w:cs="Times New Roman"/>
          <w:sz w:val="28"/>
          <w:szCs w:val="28"/>
        </w:rPr>
        <w:t>потребностью в повышении безопасности дорожного движения. Современные автомобили оснащаются все более сложными системами активной безопасности, однако многие из них остаются недоступными для владельцев бюджетных автомобилей.</w:t>
      </w:r>
    </w:p>
    <w:p w14:paraId="79B461FA" w14:textId="41658787" w:rsidR="00F5695B" w:rsidRPr="00A75E6B" w:rsidRDefault="00A75E6B" w:rsidP="00A75E6B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98162057"/>
      <w:r w:rsidRPr="00A75E6B">
        <w:rPr>
          <w:rFonts w:ascii="Times New Roman" w:hAnsi="Times New Roman" w:cs="Times New Roman"/>
          <w:b/>
          <w:color w:val="auto"/>
          <w:sz w:val="28"/>
          <w:szCs w:val="28"/>
        </w:rPr>
        <w:t>1.2 Принципиальная схема и структурные элементы устройства контроля безопасности маневров автомобиля</w:t>
      </w:r>
      <w:bookmarkEnd w:id="8"/>
    </w:p>
    <w:p w14:paraId="5427E6B6" w14:textId="7F766A0B" w:rsidR="006A75B3" w:rsidRPr="00A75E6B" w:rsidRDefault="00B43742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E6B">
        <w:rPr>
          <w:rFonts w:ascii="Times New Roman" w:hAnsi="Times New Roman" w:cs="Times New Roman"/>
          <w:sz w:val="28"/>
          <w:szCs w:val="28"/>
        </w:rPr>
        <w:t>После определения входов и выходов устройства разработана структурная схема устройства.</w:t>
      </w:r>
      <w:r w:rsidR="006A75B3" w:rsidRPr="00A75E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0A8D8A" w14:textId="5648BFA8" w:rsidR="00B43742" w:rsidRPr="00A75E6B" w:rsidRDefault="006A75B3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E6B">
        <w:rPr>
          <w:rFonts w:ascii="Times New Roman" w:hAnsi="Times New Roman" w:cs="Times New Roman"/>
          <w:sz w:val="28"/>
          <w:szCs w:val="28"/>
        </w:rPr>
        <w:t xml:space="preserve">В курсовом проекте был выбран ультразвуковой датчик расстояния </w:t>
      </w:r>
      <w:r w:rsidRPr="00A75E6B">
        <w:rPr>
          <w:rFonts w:ascii="Times New Roman" w:hAnsi="Times New Roman" w:cs="Times New Roman"/>
          <w:sz w:val="28"/>
          <w:szCs w:val="28"/>
          <w:lang w:val="en-US"/>
        </w:rPr>
        <w:t>HC</w:t>
      </w:r>
      <w:r w:rsidRPr="00A75E6B">
        <w:rPr>
          <w:rFonts w:ascii="Times New Roman" w:hAnsi="Times New Roman" w:cs="Times New Roman"/>
          <w:sz w:val="28"/>
          <w:szCs w:val="28"/>
        </w:rPr>
        <w:t>-</w:t>
      </w:r>
      <w:r w:rsidRPr="00A75E6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75E6B">
        <w:rPr>
          <w:rFonts w:ascii="Times New Roman" w:hAnsi="Times New Roman" w:cs="Times New Roman"/>
          <w:sz w:val="28"/>
          <w:szCs w:val="28"/>
        </w:rPr>
        <w:t>04.</w:t>
      </w:r>
    </w:p>
    <w:p w14:paraId="2B4ECFE4" w14:textId="77777777" w:rsidR="006A75B3" w:rsidRDefault="006A75B3" w:rsidP="00AE4B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B3">
        <w:rPr>
          <w:rFonts w:ascii="Times New Roman" w:hAnsi="Times New Roman" w:cs="Times New Roman"/>
          <w:sz w:val="28"/>
          <w:szCs w:val="28"/>
        </w:rPr>
        <w:t xml:space="preserve">Ультразвуковой дальномер – устройство, предназначенное для определения расстояния от датчика до объекта. В основе принципа измерения лежит </w:t>
      </w:r>
      <w:proofErr w:type="spellStart"/>
      <w:r w:rsidRPr="006A75B3">
        <w:rPr>
          <w:rFonts w:ascii="Times New Roman" w:hAnsi="Times New Roman" w:cs="Times New Roman"/>
          <w:sz w:val="28"/>
          <w:szCs w:val="28"/>
        </w:rPr>
        <w:t>эхолокация</w:t>
      </w:r>
      <w:proofErr w:type="spellEnd"/>
      <w:r w:rsidRPr="006A75B3">
        <w:rPr>
          <w:rFonts w:ascii="Times New Roman" w:hAnsi="Times New Roman" w:cs="Times New Roman"/>
          <w:sz w:val="28"/>
          <w:szCs w:val="28"/>
        </w:rPr>
        <w:t>, как у дельфинов или летучих мышей. Датчик состоит из передатчика, генерирующего ультразвуковые волны, приёмника, который «слушает» эхо, и обвязки для нормальной работы модуля.</w:t>
      </w:r>
    </w:p>
    <w:p w14:paraId="37962F4E" w14:textId="046B8A04" w:rsidR="006A75B3" w:rsidRDefault="006A75B3" w:rsidP="00AE4B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B3">
        <w:rPr>
          <w:rFonts w:ascii="Times New Roman" w:hAnsi="Times New Roman" w:cs="Times New Roman"/>
          <w:sz w:val="28"/>
          <w:szCs w:val="28"/>
        </w:rPr>
        <w:lastRenderedPageBreak/>
        <w:t xml:space="preserve">Ультразвуковой дальномер HC-SR04 </w:t>
      </w:r>
      <w:r w:rsidR="00F5695B">
        <w:rPr>
          <w:rFonts w:ascii="Times New Roman" w:hAnsi="Times New Roman" w:cs="Times New Roman"/>
          <w:sz w:val="28"/>
          <w:szCs w:val="28"/>
        </w:rPr>
        <w:t>представляет собой</w:t>
      </w:r>
      <w:r w:rsidRPr="006A75B3">
        <w:rPr>
          <w:rFonts w:ascii="Times New Roman" w:hAnsi="Times New Roman" w:cs="Times New Roman"/>
          <w:sz w:val="28"/>
          <w:szCs w:val="28"/>
        </w:rPr>
        <w:t xml:space="preserve"> передатчик (</w:t>
      </w:r>
      <w:proofErr w:type="spellStart"/>
      <w:r w:rsidRPr="006A75B3">
        <w:rPr>
          <w:rFonts w:ascii="Times New Roman" w:hAnsi="Times New Roman" w:cs="Times New Roman"/>
          <w:sz w:val="28"/>
          <w:szCs w:val="28"/>
        </w:rPr>
        <w:t>transmitter</w:t>
      </w:r>
      <w:proofErr w:type="spellEnd"/>
      <w:r w:rsidRPr="006A75B3">
        <w:rPr>
          <w:rFonts w:ascii="Times New Roman" w:hAnsi="Times New Roman" w:cs="Times New Roman"/>
          <w:sz w:val="28"/>
          <w:szCs w:val="28"/>
        </w:rPr>
        <w:t>) и приемник (</w:t>
      </w:r>
      <w:proofErr w:type="spellStart"/>
      <w:r w:rsidRPr="006A75B3">
        <w:rPr>
          <w:rFonts w:ascii="Times New Roman" w:hAnsi="Times New Roman" w:cs="Times New Roman"/>
          <w:sz w:val="28"/>
          <w:szCs w:val="28"/>
        </w:rPr>
        <w:t>receiver</w:t>
      </w:r>
      <w:proofErr w:type="spellEnd"/>
      <w:r w:rsidRPr="006A75B3">
        <w:rPr>
          <w:rFonts w:ascii="Times New Roman" w:hAnsi="Times New Roman" w:cs="Times New Roman"/>
          <w:sz w:val="28"/>
          <w:szCs w:val="28"/>
        </w:rPr>
        <w:t xml:space="preserve">), обозначены T и R соответственно. </w:t>
      </w:r>
    </w:p>
    <w:p w14:paraId="3FED824C" w14:textId="3F443AF2" w:rsidR="006A75B3" w:rsidRPr="006A75B3" w:rsidRDefault="006A75B3" w:rsidP="00AE4B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B3">
        <w:rPr>
          <w:rFonts w:ascii="Times New Roman" w:hAnsi="Times New Roman" w:cs="Times New Roman"/>
          <w:sz w:val="28"/>
          <w:szCs w:val="28"/>
        </w:rPr>
        <w:t>Упрощённо, принцип работы данного датчика можно представить следующим образом. Дальномер генерирует звуковые волны на частоте 40 кГц. После того как эти волны отражаются от объекта и возвращаются на приёмник, датчик выдаёт информацию о времени, затраченном на прохождение звука от датчика до объекта и обратно.</w:t>
      </w:r>
    </w:p>
    <w:p w14:paraId="6E87DDE5" w14:textId="4ED0B934" w:rsidR="005D4626" w:rsidRPr="006A75B3" w:rsidRDefault="006A75B3" w:rsidP="006A75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Бесконтактный направленный датчик HC-SR04, используя ультразвуковые волны, измеряет расстояние до объекта или просто обнаруживает препятствие на пути движения подвижной конструкции. На плате модуля размещены </w:t>
      </w:r>
      <w:proofErr w:type="spellStart"/>
      <w:r w:rsidRPr="006A75B3">
        <w:rPr>
          <w:rFonts w:ascii="Times New Roman" w:hAnsi="Times New Roman" w:cs="Times New Roman"/>
          <w:color w:val="000000" w:themeColor="text1"/>
          <w:sz w:val="28"/>
          <w:szCs w:val="28"/>
        </w:rPr>
        <w:t>пьезоизлучатель</w:t>
      </w:r>
      <w:proofErr w:type="spellEnd"/>
      <w:r w:rsidRPr="006A7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ультразвука и воспринимающий отраженную волну микрофон. В отличие от инфракрасных дальномеров на ультразвуковой датчик HC-SR04 не влияют источники света или цвет препятствия. Могут возникнуть затруднения при определении расстояния до пушистых или тонких объектов. Обращаем внимание, что скорость звука в воздухе зависит от температуры. Это влияет на точность датчика. Типичными областями применения являются парковочные датчики, контроллеры уровня, устройства мониторинга местности и другие.</w:t>
      </w:r>
    </w:p>
    <w:p w14:paraId="1355FC3A" w14:textId="50D901AC" w:rsidR="009F2F88" w:rsidRPr="00AE4B38" w:rsidRDefault="006A75B3" w:rsidP="00AE4B3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5B3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Характеристики ультразвукового датчика HC-SR04 представлены в таблице 1.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9F2F88" w:rsidRPr="00B37A60" w14:paraId="2D66B015" w14:textId="77777777" w:rsidTr="00A75E6B">
        <w:trPr>
          <w:jc w:val="center"/>
        </w:trPr>
        <w:tc>
          <w:tcPr>
            <w:tcW w:w="4672" w:type="dxa"/>
            <w:shd w:val="clear" w:color="auto" w:fill="FFFFFF" w:themeFill="background1"/>
            <w:vAlign w:val="center"/>
          </w:tcPr>
          <w:p w14:paraId="25064B8D" w14:textId="319B1C89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4673" w:type="dxa"/>
            <w:shd w:val="clear" w:color="auto" w:fill="FFFFFF" w:themeFill="background1"/>
            <w:vAlign w:val="center"/>
          </w:tcPr>
          <w:p w14:paraId="7D8D363D" w14:textId="2FC896AA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</w:t>
            </w:r>
          </w:p>
        </w:tc>
      </w:tr>
      <w:tr w:rsidR="009F2F88" w:rsidRPr="00B37A60" w14:paraId="49087B1F" w14:textId="77777777" w:rsidTr="00A75E6B">
        <w:trPr>
          <w:jc w:val="center"/>
        </w:trPr>
        <w:tc>
          <w:tcPr>
            <w:tcW w:w="4672" w:type="dxa"/>
            <w:vAlign w:val="center"/>
          </w:tcPr>
          <w:p w14:paraId="47E8F2DC" w14:textId="3FF04B98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Напряжение питания</w:t>
            </w:r>
          </w:p>
        </w:tc>
        <w:tc>
          <w:tcPr>
            <w:tcW w:w="4673" w:type="dxa"/>
            <w:vAlign w:val="center"/>
          </w:tcPr>
          <w:p w14:paraId="4EB9CD5E" w14:textId="16FC6199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5B</w:t>
            </w:r>
          </w:p>
        </w:tc>
      </w:tr>
      <w:tr w:rsidR="009F2F88" w:rsidRPr="00B37A60" w14:paraId="5807C19C" w14:textId="77777777" w:rsidTr="00A75E6B">
        <w:trPr>
          <w:jc w:val="center"/>
        </w:trPr>
        <w:tc>
          <w:tcPr>
            <w:tcW w:w="4672" w:type="dxa"/>
            <w:vAlign w:val="center"/>
          </w:tcPr>
          <w:p w14:paraId="65682448" w14:textId="1DAB832C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 потребления в режимах ожидания</w:t>
            </w:r>
          </w:p>
        </w:tc>
        <w:tc>
          <w:tcPr>
            <w:tcW w:w="4673" w:type="dxa"/>
            <w:vAlign w:val="center"/>
          </w:tcPr>
          <w:p w14:paraId="6744DE0F" w14:textId="629B7C00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2мА</w:t>
            </w:r>
          </w:p>
        </w:tc>
      </w:tr>
      <w:tr w:rsidR="009F2F88" w:rsidRPr="00B37A60" w14:paraId="24017E55" w14:textId="77777777" w:rsidTr="00A75E6B">
        <w:trPr>
          <w:jc w:val="center"/>
        </w:trPr>
        <w:tc>
          <w:tcPr>
            <w:tcW w:w="4672" w:type="dxa"/>
            <w:vAlign w:val="center"/>
          </w:tcPr>
          <w:p w14:paraId="3C9B678C" w14:textId="039FFF72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режимах работы</w:t>
            </w:r>
          </w:p>
        </w:tc>
        <w:tc>
          <w:tcPr>
            <w:tcW w:w="4673" w:type="dxa"/>
            <w:vAlign w:val="center"/>
          </w:tcPr>
          <w:p w14:paraId="30E03296" w14:textId="6A597A9A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мА</w:t>
            </w:r>
          </w:p>
        </w:tc>
      </w:tr>
      <w:tr w:rsidR="009F2F88" w:rsidRPr="00B37A60" w14:paraId="50F61B42" w14:textId="77777777" w:rsidTr="00A75E6B">
        <w:trPr>
          <w:jc w:val="center"/>
        </w:trPr>
        <w:tc>
          <w:tcPr>
            <w:tcW w:w="4672" w:type="dxa"/>
            <w:vAlign w:val="center"/>
          </w:tcPr>
          <w:p w14:paraId="6858548C" w14:textId="3EA5D90F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Частота ультразвука</w:t>
            </w:r>
          </w:p>
        </w:tc>
        <w:tc>
          <w:tcPr>
            <w:tcW w:w="4673" w:type="dxa"/>
            <w:vAlign w:val="center"/>
          </w:tcPr>
          <w:p w14:paraId="1FB07E9D" w14:textId="3A3B7228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кГц</w:t>
            </w:r>
          </w:p>
        </w:tc>
      </w:tr>
      <w:tr w:rsidR="009F2F88" w:rsidRPr="00B37A60" w14:paraId="44C66E8C" w14:textId="77777777" w:rsidTr="00A75E6B">
        <w:trPr>
          <w:jc w:val="center"/>
        </w:trPr>
        <w:tc>
          <w:tcPr>
            <w:tcW w:w="4672" w:type="dxa"/>
            <w:vAlign w:val="center"/>
          </w:tcPr>
          <w:p w14:paraId="0C80A519" w14:textId="439DFB3D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 обзора</w:t>
            </w:r>
          </w:p>
        </w:tc>
        <w:tc>
          <w:tcPr>
            <w:tcW w:w="4673" w:type="dxa"/>
            <w:vAlign w:val="center"/>
          </w:tcPr>
          <w:p w14:paraId="3E4A55B2" w14:textId="293237EA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градусов</w:t>
            </w:r>
          </w:p>
        </w:tc>
      </w:tr>
      <w:tr w:rsidR="009F2F88" w:rsidRPr="00B37A60" w14:paraId="40427C2E" w14:textId="77777777" w:rsidTr="00A75E6B">
        <w:trPr>
          <w:jc w:val="center"/>
        </w:trPr>
        <w:tc>
          <w:tcPr>
            <w:tcW w:w="4672" w:type="dxa"/>
            <w:vAlign w:val="center"/>
          </w:tcPr>
          <w:p w14:paraId="0B8BC562" w14:textId="0DD3F4E7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Измеряемое расстояние</w:t>
            </w:r>
          </w:p>
        </w:tc>
        <w:tc>
          <w:tcPr>
            <w:tcW w:w="4673" w:type="dxa"/>
            <w:vAlign w:val="center"/>
          </w:tcPr>
          <w:p w14:paraId="33AB40EC" w14:textId="61C49047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0,03 до 0,6 м с разрешающей способностью 3 мм;</w:t>
            </w:r>
          </w:p>
          <w:p w14:paraId="0C1FEFE3" w14:textId="497BF678" w:rsidR="009F2F88" w:rsidRPr="00B37A60" w:rsidRDefault="009F2F88" w:rsidP="00A5677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0,6 до 5 м погрешность увеличивается</w:t>
            </w:r>
          </w:p>
        </w:tc>
      </w:tr>
    </w:tbl>
    <w:p w14:paraId="245ED1AC" w14:textId="7912BB93" w:rsidR="006A75B3" w:rsidRPr="00AE4B38" w:rsidRDefault="009F2F88" w:rsidP="00A75E6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AE4B38">
        <w:rPr>
          <w:rFonts w:ascii="Times New Roman" w:hAnsi="Times New Roman" w:cs="Times New Roman"/>
          <w:color w:val="000000" w:themeColor="text1"/>
          <w:sz w:val="24"/>
        </w:rPr>
        <w:t xml:space="preserve">Таблица </w:t>
      </w:r>
      <w:r w:rsidRPr="00AE4B38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AE4B38">
        <w:rPr>
          <w:rFonts w:ascii="Times New Roman" w:hAnsi="Times New Roman" w:cs="Times New Roman"/>
          <w:color w:val="000000" w:themeColor="text1"/>
          <w:sz w:val="24"/>
        </w:rPr>
        <w:instrText xml:space="preserve"> SEQ Таблица \* ARABIC </w:instrText>
      </w:r>
      <w:r w:rsidRPr="00AE4B38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Pr="00AE4B38">
        <w:rPr>
          <w:rFonts w:ascii="Times New Roman" w:hAnsi="Times New Roman" w:cs="Times New Roman"/>
          <w:noProof/>
          <w:color w:val="000000" w:themeColor="text1"/>
          <w:sz w:val="24"/>
        </w:rPr>
        <w:t>1</w:t>
      </w:r>
      <w:r w:rsidRPr="00AE4B38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AE4B38">
        <w:rPr>
          <w:rFonts w:ascii="Times New Roman" w:hAnsi="Times New Roman" w:cs="Times New Roman"/>
          <w:color w:val="000000" w:themeColor="text1"/>
          <w:sz w:val="24"/>
        </w:rPr>
        <w:t xml:space="preserve">. Характеристики ультразвукового датчика </w:t>
      </w:r>
      <w:r w:rsidRPr="00AE4B38">
        <w:rPr>
          <w:rFonts w:ascii="Times New Roman" w:hAnsi="Times New Roman" w:cs="Times New Roman"/>
          <w:color w:val="000000" w:themeColor="text1"/>
          <w:sz w:val="24"/>
          <w:lang w:val="en-US"/>
        </w:rPr>
        <w:t>HC</w:t>
      </w:r>
      <w:r w:rsidRPr="00AE4B38">
        <w:rPr>
          <w:rFonts w:ascii="Times New Roman" w:hAnsi="Times New Roman" w:cs="Times New Roman"/>
          <w:color w:val="000000" w:themeColor="text1"/>
          <w:sz w:val="24"/>
        </w:rPr>
        <w:t>-</w:t>
      </w:r>
      <w:r w:rsidRPr="00AE4B38">
        <w:rPr>
          <w:rFonts w:ascii="Times New Roman" w:hAnsi="Times New Roman" w:cs="Times New Roman"/>
          <w:color w:val="000000" w:themeColor="text1"/>
          <w:sz w:val="24"/>
          <w:lang w:val="en-US"/>
        </w:rPr>
        <w:t>SR</w:t>
      </w:r>
      <w:r w:rsidRPr="00AE4B38">
        <w:rPr>
          <w:rFonts w:ascii="Times New Roman" w:hAnsi="Times New Roman" w:cs="Times New Roman"/>
          <w:color w:val="000000" w:themeColor="text1"/>
          <w:sz w:val="24"/>
        </w:rPr>
        <w:t>04</w:t>
      </w:r>
    </w:p>
    <w:p w14:paraId="6949F1D6" w14:textId="77777777" w:rsidR="00A75E6B" w:rsidRDefault="00A75E6B" w:rsidP="009F2F8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14:paraId="72E78796" w14:textId="2C8444A3" w:rsidR="009F2F88" w:rsidRPr="00A75E6B" w:rsidRDefault="009F2F88" w:rsidP="009F2F8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75E6B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Назначение контактов</w:t>
      </w:r>
    </w:p>
    <w:p w14:paraId="3749779C" w14:textId="77777777" w:rsidR="009F2F88" w:rsidRPr="009F2F88" w:rsidRDefault="009F2F88" w:rsidP="009F2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VCC</w:t>
      </w:r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питание;</w:t>
      </w:r>
    </w:p>
    <w:p w14:paraId="187E67BA" w14:textId="77777777" w:rsidR="009F2F88" w:rsidRPr="009F2F88" w:rsidRDefault="009F2F88" w:rsidP="009F2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77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GND</w:t>
      </w:r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общий провод;</w:t>
      </w:r>
    </w:p>
    <w:p w14:paraId="445E0C0F" w14:textId="77777777" w:rsidR="009F2F88" w:rsidRPr="009F2F88" w:rsidRDefault="009F2F88" w:rsidP="009F2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5677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Trig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цифровой вход для включения измерения;</w:t>
      </w:r>
    </w:p>
    <w:p w14:paraId="3C9339DA" w14:textId="601485A1" w:rsidR="009F2F88" w:rsidRDefault="009F2F88" w:rsidP="009F2F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5677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Echo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после завершения измере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ния, на этот выход будет подана </w:t>
      </w:r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логическая единица на время, пропорциональное расстоянию до объекта. </w:t>
      </w:r>
    </w:p>
    <w:p w14:paraId="1EE29F00" w14:textId="6A5FDAE3" w:rsidR="00B37A60" w:rsidRPr="00A75E6B" w:rsidRDefault="009F2F88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Датчик отправляет ультразвуковые импульсы и слушает эхо. На вход 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Trig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датчика подаем импульс высокого уровня длительностью 10–15 микросекунд. Датчик отправляет ультразвуковой сигнал "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chirp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из восьми коротких импульсов частотой выше предела диапазон слуха человека. Электроника датчика знает скорость звука в воздухе. Измеряя время между отправленным и принятым ультразвуком, ультразвуковой датчик HC-SR04 формирует выходной сигнал. Этот принцип 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эхолокации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используют дельфины и летучие мыши. Спустя примерно микросекунду ультразвуковой датчик HC-SR04 выдает на выходе 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Echo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импульс высокого уровня длительностью до 38 миллисекунд. Если препятствий не обнаружено, то на выходе будет сигнал с длительностью 38 </w:t>
      </w:r>
      <w:proofErr w:type="spellStart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мс</w:t>
      </w:r>
      <w:proofErr w:type="spellEnd"/>
      <w:r w:rsidRPr="009F2F88">
        <w:rPr>
          <w:rFonts w:ascii="Times New Roman" w:hAnsi="Times New Roman" w:cs="Times New Roman"/>
          <w:color w:val="000000" w:themeColor="text1"/>
          <w:sz w:val="28"/>
          <w:szCs w:val="28"/>
        </w:rPr>
        <w:t>. Таким образом, для работы с датчиком от электроники прибора требуется один цифровой управляющий выход и один вход для сигнала датчика.</w:t>
      </w:r>
    </w:p>
    <w:p w14:paraId="2258C325" w14:textId="77777777" w:rsidR="00E02F0E" w:rsidRDefault="00A5677D" w:rsidP="00E02F0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D04313B" wp14:editId="39E95299">
            <wp:extent cx="5204460" cy="2962628"/>
            <wp:effectExtent l="19050" t="19050" r="15240" b="28575"/>
            <wp:docPr id="423888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88434" name=""/>
                    <pic:cNvPicPr/>
                  </pic:nvPicPr>
                  <pic:blipFill rotWithShape="1">
                    <a:blip r:embed="rId16"/>
                    <a:srcRect l="5759" t="7277" r="3436" b="8493"/>
                    <a:stretch/>
                  </pic:blipFill>
                  <pic:spPr bwMode="auto">
                    <a:xfrm>
                      <a:off x="0" y="0"/>
                      <a:ext cx="5250235" cy="29886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rto="http://schemas.microsoft.com/office/word/2006/arto"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w15="http://schemas.microsoft.com/office/word/2012/wordml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D7D3E" w14:textId="4938F24C" w:rsidR="00A5677D" w:rsidRPr="00E02F0E" w:rsidRDefault="00E02F0E" w:rsidP="00E02F0E">
      <w:pPr>
        <w:pStyle w:val="a7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</w:t>
      </w:r>
      <w:r w:rsidR="003739C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1</w:t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1611B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Принципиальная схема </w:t>
      </w:r>
      <w:proofErr w:type="spellStart"/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парктроника</w:t>
      </w:r>
      <w:proofErr w:type="spellEnd"/>
      <w:r w:rsidRPr="00E02F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со светодиодом</w:t>
      </w:r>
    </w:p>
    <w:p w14:paraId="2C09A647" w14:textId="77777777" w:rsidR="00E02F0E" w:rsidRPr="00E02F0E" w:rsidRDefault="00E02F0E" w:rsidP="00E02F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Основываясь на предоставленной схеме, вот как она работает:</w:t>
      </w:r>
    </w:p>
    <w:p w14:paraId="093CCB43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Датчик расстояния (DIST1):</w:t>
      </w:r>
    </w:p>
    <w:p w14:paraId="7C4E782B" w14:textId="70C8B43F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Датчик расстояния ультразвуковой отправляет ультразвуковой импульс (через вывод TRIG).</w:t>
      </w:r>
    </w:p>
    <w:p w14:paraId="6964F79D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 измеряет время, необходимое для того, чтобы импульс отразился от объекта и вернулся к датчику (через вывод ECHO).</w:t>
      </w:r>
    </w:p>
    <w:p w14:paraId="617C34C0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использует это время для вычисления расстояния до объекта.</w:t>
      </w:r>
    </w:p>
    <w:p w14:paraId="7500871C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UNO (U1):</w:t>
      </w:r>
    </w:p>
    <w:p w14:paraId="304C2373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— это мозг схемы.</w:t>
      </w:r>
    </w:p>
    <w:p w14:paraId="73F8CA5E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 управляет датчиком расстояния, отправляя импульс TRIG и считывая время ECHO.</w:t>
      </w:r>
    </w:p>
    <w:p w14:paraId="2A785EF4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 обрабатывает данные о расстоянии и принимает решения на основе заранее запрограммированного кода.</w:t>
      </w:r>
    </w:p>
    <w:p w14:paraId="66DF7235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зависимости от расстояния, измеренного датчиком, </w:t>
      </w: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активирует различные выводы цифрового вывода (D2, D3, D4).</w:t>
      </w:r>
    </w:p>
    <w:p w14:paraId="252D449B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 управляет светодиодами (D1) и динамиком в зависимости от измеренного расстояния.</w:t>
      </w:r>
    </w:p>
    <w:p w14:paraId="54ADB09F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Светодиоды (D1):</w:t>
      </w:r>
    </w:p>
    <w:p w14:paraId="265D9416" w14:textId="0C407C39" w:rsidR="00E02F0E" w:rsidRPr="00E02F0E" w:rsidRDefault="00A75E6B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Светодиод (D1) подключен к цифровому выводу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F06DF0A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может включать/выключать эти светодиоды для визуальной индикации расстояния. Например, больше светодиодов может загораться, когда объект находится ближе.</w:t>
      </w:r>
    </w:p>
    <w:p w14:paraId="75A774AC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Резистор R1 (1 кОм) ограничивает ток, проходящий через светодиоды, чтобы предотвратить их повреждение.</w:t>
      </w:r>
    </w:p>
    <w:p w14:paraId="3433D602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Динамик:</w:t>
      </w:r>
    </w:p>
    <w:p w14:paraId="43A5D761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Динамик подключен к цифровому выводу </w:t>
      </w: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C44771C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может посылать сигналы на динамик для создания звуковых предупреждений или тонов, связанных с измеренным расстоянием. Например, частота тона может увеличиваться по мере приближения объекта.</w:t>
      </w:r>
    </w:p>
    <w:p w14:paraId="799A42F6" w14:textId="77777777" w:rsidR="00E02F0E" w:rsidRPr="00E02F0E" w:rsidRDefault="00E02F0E" w:rsidP="00E02F0E">
      <w:pPr>
        <w:numPr>
          <w:ilvl w:val="0"/>
          <w:numId w:val="16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питания (U1_5V и U1_GND):</w:t>
      </w:r>
    </w:p>
    <w:p w14:paraId="2E07D6BF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датчик расстояния нуждаются в питании 5</w:t>
      </w:r>
      <w:proofErr w:type="gramStart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</w:t>
      </w:r>
      <w:proofErr w:type="gramEnd"/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работы. U1_5V предоставляет этот источник питания.</w:t>
      </w:r>
    </w:p>
    <w:p w14:paraId="7DC62F21" w14:textId="77777777" w:rsidR="00E02F0E" w:rsidRPr="00E02F0E" w:rsidRDefault="00E02F0E" w:rsidP="00E02F0E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U1_GND — это заземление (общий ноль) для схемы.</w:t>
      </w:r>
    </w:p>
    <w:p w14:paraId="370B0BB6" w14:textId="77777777" w:rsidR="00E02F0E" w:rsidRPr="00E02F0E" w:rsidRDefault="00E02F0E" w:rsidP="00E02F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целом, схема представляет собой устройство для определения расстояния, которое использует ультразвуковой датчик для измерения расстояния до объектов и обеспечивает визуальную (светодиоды) и звуковую (динамик) обратную связь в зависимости от измеренного расстояния. </w:t>
      </w:r>
      <w:proofErr w:type="spellStart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контролирует весь процесс, обрабатывает данные и управляет светодиодами и динамиком.</w:t>
      </w:r>
    </w:p>
    <w:p w14:paraId="2F63C754" w14:textId="1B7C1CF8" w:rsidR="00E02F0E" w:rsidRPr="00E02F0E" w:rsidRDefault="00E02F0E" w:rsidP="00E02F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Основываясь на представленной схеме, </w:t>
      </w:r>
      <w:r w:rsidR="00A75E6B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перечислим</w:t>
      </w: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список компонентов:</w:t>
      </w:r>
    </w:p>
    <w:p w14:paraId="21E2BD3B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U1: </w:t>
      </w:r>
      <w:proofErr w:type="spellStart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UNO — плата микроконтроллера, используемая для управления схемой.</w:t>
      </w:r>
    </w:p>
    <w:p w14:paraId="12824080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DIST1: Датчик расстояния — используется для измерения расстояния до объектов. Он имеет выводы VCC, TRIG, ECHO и GND.</w:t>
      </w:r>
    </w:p>
    <w:p w14:paraId="29F12D97" w14:textId="557AA29B" w:rsidR="00E02F0E" w:rsidRPr="00E02F0E" w:rsidRDefault="00A75E6B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D1: Светодиод — светодиод подключен</w:t>
      </w:r>
      <w:r w:rsidR="00E02F0E"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proofErr w:type="spellStart"/>
      <w:r w:rsidR="00E02F0E"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Arduino</w:t>
      </w:r>
      <w:proofErr w:type="spellEnd"/>
      <w:r w:rsidR="00E02F0E"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6ED173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R1: Резистор 1k — токоограничивающий резистор для светодиодов.</w:t>
      </w:r>
    </w:p>
    <w:p w14:paraId="4A65E937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Динамик — Динамик подключен к схеме.</w:t>
      </w:r>
    </w:p>
    <w:p w14:paraId="42B0C4E9" w14:textId="77777777" w:rsidR="00E02F0E" w:rsidRPr="00E02F0E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U1_5V — Источник питания 5 В.</w:t>
      </w:r>
    </w:p>
    <w:p w14:paraId="106C0B63" w14:textId="144F6B87" w:rsidR="00A75E6B" w:rsidRDefault="00E02F0E" w:rsidP="00E02F0E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E">
        <w:rPr>
          <w:rFonts w:ascii="Times New Roman" w:hAnsi="Times New Roman" w:cs="Times New Roman"/>
          <w:color w:val="000000" w:themeColor="text1"/>
          <w:sz w:val="28"/>
          <w:szCs w:val="28"/>
        </w:rPr>
        <w:t>U1_GND — Подключение к земле.</w:t>
      </w:r>
    </w:p>
    <w:p w14:paraId="1F9B7F7A" w14:textId="745DFA73" w:rsidR="00A75E6B" w:rsidRDefault="00A75E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571AA7D" w14:textId="44B8228A" w:rsidR="00A75E6B" w:rsidRDefault="00A75E6B" w:rsidP="00A75E6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9" w:name="_Toc198162058"/>
      <w:r w:rsidRPr="00A75E6B">
        <w:rPr>
          <w:rFonts w:ascii="Times New Roman" w:hAnsi="Times New Roman" w:cs="Times New Roman"/>
          <w:b/>
          <w:color w:val="auto"/>
          <w:sz w:val="28"/>
        </w:rPr>
        <w:lastRenderedPageBreak/>
        <w:t>ВЫВОДЫ ПО ПЕРВОЙ ГЛАВЕ</w:t>
      </w:r>
      <w:bookmarkEnd w:id="9"/>
    </w:p>
    <w:p w14:paraId="44A9C0B5" w14:textId="33E1FE9C" w:rsidR="00A75E6B" w:rsidRP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Первая глава посвящена теоретическому проектированию устройства контроля безопасности маневров автомобиля на базе </w:t>
      </w:r>
      <w:proofErr w:type="spellStart"/>
      <w:r w:rsidRPr="00A75E6B">
        <w:rPr>
          <w:rFonts w:ascii="Times New Roman" w:hAnsi="Times New Roman" w:cs="Times New Roman"/>
          <w:sz w:val="28"/>
        </w:rPr>
        <w:t>Arduino</w:t>
      </w:r>
      <w:proofErr w:type="spellEnd"/>
      <w:r w:rsidRPr="00A75E6B">
        <w:rPr>
          <w:rFonts w:ascii="Times New Roman" w:hAnsi="Times New Roman" w:cs="Times New Roman"/>
          <w:sz w:val="28"/>
        </w:rPr>
        <w:t>. Основные выводы главы включают следующие аспекты:</w:t>
      </w:r>
    </w:p>
    <w:p w14:paraId="3F52B0D4" w14:textId="1F3376ED" w:rsidR="00A75E6B" w:rsidRPr="00A75E6B" w:rsidRDefault="00A75E6B" w:rsidP="00A75E6B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>Назначение и классификация устройства</w:t>
      </w:r>
    </w:p>
    <w:p w14:paraId="2B071803" w14:textId="766B951B" w:rsidR="00A75E6B" w:rsidRP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   Устройство предназначено для повышения уровня безопасности при выполнении различных маневров автомобилем, включая парковку и движение задним ходом. Оно классифицируется как система помощи водителю (ADAS), относящаяся к классу активных устройств, способствующих предотвращению аварийных ситуаций путем подачи предупреждающих сигналов и визуализации окружающей обстановки.</w:t>
      </w:r>
    </w:p>
    <w:p w14:paraId="4A30F3D8" w14:textId="6B40F4EA" w:rsidR="00A75E6B" w:rsidRPr="00A75E6B" w:rsidRDefault="00A75E6B" w:rsidP="00A75E6B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Анализ преимуществ и недостатков </w:t>
      </w:r>
      <w:proofErr w:type="spellStart"/>
      <w:r w:rsidRPr="00A75E6B">
        <w:rPr>
          <w:rFonts w:ascii="Times New Roman" w:hAnsi="Times New Roman" w:cs="Times New Roman"/>
          <w:sz w:val="28"/>
        </w:rPr>
        <w:t>парктроников</w:t>
      </w:r>
      <w:proofErr w:type="spellEnd"/>
    </w:p>
    <w:p w14:paraId="63D0D2AB" w14:textId="25D38E1F" w:rsidR="00A75E6B" w:rsidRP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   Анализ показал, что </w:t>
      </w:r>
      <w:proofErr w:type="spellStart"/>
      <w:r w:rsidRPr="00A75E6B">
        <w:rPr>
          <w:rFonts w:ascii="Times New Roman" w:hAnsi="Times New Roman" w:cs="Times New Roman"/>
          <w:sz w:val="28"/>
        </w:rPr>
        <w:t>парктроники</w:t>
      </w:r>
      <w:proofErr w:type="spellEnd"/>
      <w:r w:rsidRPr="00A75E6B">
        <w:rPr>
          <w:rFonts w:ascii="Times New Roman" w:hAnsi="Times New Roman" w:cs="Times New Roman"/>
          <w:sz w:val="28"/>
        </w:rPr>
        <w:t xml:space="preserve"> имеют ряд существенных преимуществ, среди которых возможность предупреждения столкновений с препятствиями и помощь водителям с недостаточным опытом парковки. Однако были выявлены также недостатки, такие как ограниченный диапазон обнаружения препятствий и зависимость от погодных условий, влияющая на точность измерений ультразвуковых датчиков.</w:t>
      </w:r>
    </w:p>
    <w:p w14:paraId="5D2ED604" w14:textId="37EC7CA8" w:rsidR="00A75E6B" w:rsidRPr="00A75E6B" w:rsidRDefault="00A75E6B" w:rsidP="00A75E6B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>Принципиальная схема и структурные элементы устройства</w:t>
      </w:r>
    </w:p>
    <w:p w14:paraId="590CB6AC" w14:textId="1FE1ED93" w:rsidR="00A75E6B" w:rsidRP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 xml:space="preserve">   Разработана принципиальная схема устройства, включающая микроконтроллер </w:t>
      </w:r>
      <w:proofErr w:type="spellStart"/>
      <w:r w:rsidRPr="00A75E6B">
        <w:rPr>
          <w:rFonts w:ascii="Times New Roman" w:hAnsi="Times New Roman" w:cs="Times New Roman"/>
          <w:sz w:val="28"/>
        </w:rPr>
        <w:t>Arduino</w:t>
      </w:r>
      <w:proofErr w:type="spellEnd"/>
      <w:r w:rsidRPr="00A75E6B">
        <w:rPr>
          <w:rFonts w:ascii="Times New Roman" w:hAnsi="Times New Roman" w:cs="Times New Roman"/>
          <w:sz w:val="28"/>
        </w:rPr>
        <w:t>, ультразвуковой датчик расстояния HC-SR04, ЖК-дисплей и звуковую сигнализацию. Структурные элементы взаимосвязаны таким образом, чтобы обеспечить максимальную эффективность системы при минимальных затратах ресурсов.</w:t>
      </w:r>
    </w:p>
    <w:p w14:paraId="6711F261" w14:textId="5835B761" w:rsidR="00A75E6B" w:rsidRDefault="00A75E6B" w:rsidP="00A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E6B">
        <w:rPr>
          <w:rFonts w:ascii="Times New Roman" w:hAnsi="Times New Roman" w:cs="Times New Roman"/>
          <w:sz w:val="28"/>
        </w:rPr>
        <w:t>Таким образом, первая глава заложила основу для последующего проектирования и реализации устройства контроля безопасности маневров автомобиля, определив его назначение, преимущества и ограничения существующих решений, а также предложив оптимальную схему построения.</w:t>
      </w:r>
    </w:p>
    <w:p w14:paraId="02ECF9BF" w14:textId="4C3C4666" w:rsidR="00A75E6B" w:rsidRPr="00A75E6B" w:rsidRDefault="00A75E6B" w:rsidP="00A75E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09EE4165" w14:textId="3862D67E" w:rsidR="009F2F88" w:rsidRPr="00A75E6B" w:rsidRDefault="00A75E6B" w:rsidP="00A75E6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98162059"/>
      <w:r w:rsidRPr="00A75E6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2. ЛОГИЧЕСКОЕ ПРОЕКТИРОВАНИЕ И СХЕМНАЯ РЕАЛИЗАЦИЯ</w:t>
      </w:r>
      <w:bookmarkEnd w:id="10"/>
    </w:p>
    <w:p w14:paraId="6C789604" w14:textId="054B1865" w:rsidR="00A75E6B" w:rsidRPr="00A75E6B" w:rsidRDefault="00A75E6B" w:rsidP="00A75E6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98162060"/>
      <w:r w:rsidRPr="00A75E6B">
        <w:rPr>
          <w:rFonts w:ascii="Times New Roman" w:hAnsi="Times New Roman" w:cs="Times New Roman"/>
          <w:b/>
          <w:color w:val="auto"/>
          <w:sz w:val="28"/>
          <w:szCs w:val="28"/>
        </w:rPr>
        <w:t>2.1 Таблица истинности устройства контроля безопасности маневров автомобиля</w:t>
      </w:r>
      <w:bookmarkEnd w:id="11"/>
    </w:p>
    <w:p w14:paraId="432A8549" w14:textId="77777777" w:rsidR="00B37A60" w:rsidRPr="00E02F0E" w:rsidRDefault="00B37A60" w:rsidP="00B37A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B9C302" w14:textId="07F00C74" w:rsidR="00E1611B" w:rsidRPr="00E1611B" w:rsidRDefault="00E1611B" w:rsidP="00E16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17BF16" w14:textId="77777777" w:rsidR="00ED2BA8" w:rsidRDefault="00ED2BA8">
      <w:pPr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14:paraId="7B1FD07D" w14:textId="79CD7BEA" w:rsidR="00CE09A9" w:rsidRPr="00B37A60" w:rsidRDefault="00CE09A9" w:rsidP="00B37A6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98162061"/>
      <w:r w:rsidRPr="00B37A6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12"/>
    </w:p>
    <w:p w14:paraId="46701F7E" w14:textId="196A984A" w:rsidR="001749A9" w:rsidRPr="00E700AF" w:rsidRDefault="001749A9" w:rsidP="00CE09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B6F75C" w14:textId="7C17D88E" w:rsidR="00D63899" w:rsidRPr="00B37A60" w:rsidRDefault="001749A9" w:rsidP="00B37A6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</w:rPr>
      </w:pPr>
      <w:r>
        <w:br w:type="page"/>
      </w:r>
      <w:bookmarkStart w:id="13" w:name="_Toc198162062"/>
      <w:r w:rsidR="00CD73C8" w:rsidRPr="00B37A6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ИСПОЛЬЗОВАННОЙ ЛИТЕРАТУРЫ</w:t>
      </w:r>
      <w:bookmarkEnd w:id="13"/>
    </w:p>
    <w:p w14:paraId="2A56DC53" w14:textId="141DAE96" w:rsidR="00F0239B" w:rsidRPr="00F0239B" w:rsidRDefault="00F0239B" w:rsidP="00B37A60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Акимов, А. П. Активная и пассивная безопасность автомобиля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учебное пособие / А. П. Акимов. — 2-е изд.,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Чебоксары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ЧГАУ, 2021. — 75 с.  </w:t>
      </w:r>
    </w:p>
    <w:p w14:paraId="614F2C19" w14:textId="580215C0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Бондарь, А. А. Цифровые устройства и микропроцессоры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методические указания / А. А. Бондарь, С. В. Литвинов. — Москва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РТУ МИРЭА, 2023. — 34 с.  </w:t>
      </w:r>
    </w:p>
    <w:p w14:paraId="355BB404" w14:textId="6EB1D904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Ботвинков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, А. В. Технологии проектирования информационных систем и технологий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учебное пособие / А.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Ботвинков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, С.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Моторин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Новосибирск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СГУВТ, 2023. — 120 с. </w:t>
      </w:r>
    </w:p>
    <w:p w14:paraId="1A15DDBD" w14:textId="261060C5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Ефимов, И. Е. Основы микроэлектроники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учебник / И. Е. Ефимов, И. Я. Козырь. — 3-е изд. — Санкт-Петербург : Лань, 2022. — 384 с. </w:t>
      </w:r>
    </w:p>
    <w:p w14:paraId="53E85ECC" w14:textId="6873DD6C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 xml:space="preserve">Ибрагим, Д. Изучаем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Uno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 R4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учебное пособие / Д. Ибрагим ; перевод с английского Ю.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Ревича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Москва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ДМК Пресс, 2024. — 324 с. </w:t>
      </w:r>
    </w:p>
    <w:p w14:paraId="1489885C" w14:textId="40A016D2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Иванов, И. И. Электротехника и основы электроники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учебник для вузов / И. И. Иванов, Г. И. Соловьев, В. Я. Фролов. — 13-е изд., стер. — Санкт-Петербург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Лань, 2024. — 736 с. </w:t>
      </w:r>
    </w:p>
    <w:p w14:paraId="7B40F980" w14:textId="31994187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Котлинский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, С. В. Разработка моделей предметной области автоматизации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учебник для вузов / С.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Котлинский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Санкт-Петербург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Лань, 2021. — 412 с. </w:t>
      </w:r>
    </w:p>
    <w:p w14:paraId="06B099AA" w14:textId="4494D547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12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Макуха</w:t>
      </w:r>
      <w:r w:rsidRPr="00F12FE5">
        <w:rPr>
          <w:rFonts w:ascii="Times New Roman" w:hAnsi="Times New Roman" w:cs="Times New Roman"/>
          <w:sz w:val="28"/>
          <w:szCs w:val="28"/>
        </w:rPr>
        <w:t>, В. К.  Микропроцессорные системы и персональные компьютеры</w:t>
      </w:r>
      <w:proofErr w:type="gramStart"/>
      <w:r w:rsidRPr="00F12FE5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F12FE5">
        <w:rPr>
          <w:rFonts w:ascii="Times New Roman" w:hAnsi="Times New Roman" w:cs="Times New Roman"/>
          <w:sz w:val="28"/>
          <w:szCs w:val="28"/>
        </w:rPr>
        <w:t xml:space="preserve"> учебник для вузов / В. К. Макуха</w:t>
      </w:r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В. А. 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Микерин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— 2-е изд.,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доп. — Москва : Издательство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2025. — 156 с. </w:t>
      </w:r>
    </w:p>
    <w:p w14:paraId="4003D378" w14:textId="000B2C8C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Параскевов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, А. В. Микропроцессоры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учебник / А. В.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Параскевов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>. — Вологда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Инфра-Инженерия, 2023. — 136 с. </w:t>
      </w:r>
    </w:p>
    <w:p w14:paraId="6DD46BB9" w14:textId="7425D0FF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 xml:space="preserve">Петин, В. В. Практическая энциклопедия </w:t>
      </w:r>
      <w:r w:rsidRPr="00F0239B"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энциклопедия / В. В. Петин, А. А.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Биняковский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. — 2-ое изд.,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. и доп. — Москва : ДМК Пресс, 2020. — 166 с. </w:t>
      </w:r>
    </w:p>
    <w:p w14:paraId="09357CD7" w14:textId="05DFB82D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Проектирование информационных систем</w:t>
      </w:r>
      <w:proofErr w:type="gram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учебник и практикум для вузов / Д. В. Чистов, П. П. Мельников, А. В. 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Золотарюк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Н. Б. 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Ничепорук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— 2-е изд.,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доп. — Москва : Издательство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2025. — 273 с. </w:t>
      </w:r>
    </w:p>
    <w:p w14:paraId="6402F57B" w14:textId="49F5B5C6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Савич, Е. Л. Системы безопасности автомобилей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учебное пособие / Е. Л. Савич, В. В. Капустин. — Минск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Новое знание, 2022. — 445 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90646C" w14:textId="27BF213D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239B">
        <w:rPr>
          <w:rFonts w:ascii="Times New Roman" w:hAnsi="Times New Roman" w:cs="Times New Roman"/>
          <w:sz w:val="28"/>
          <w:szCs w:val="28"/>
        </w:rPr>
        <w:t>Тихонова, Н. А. Проектирование информационной системы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Н. А. Тихонова. — Омск</w:t>
      </w:r>
      <w:proofErr w:type="gramStart"/>
      <w:r w:rsidRPr="00F023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39B">
        <w:rPr>
          <w:rFonts w:ascii="Times New Roman" w:hAnsi="Times New Roman" w:cs="Times New Roman"/>
          <w:sz w:val="28"/>
          <w:szCs w:val="28"/>
        </w:rPr>
        <w:t>ОмГУПС</w:t>
      </w:r>
      <w:proofErr w:type="spellEnd"/>
      <w:r w:rsidRPr="00F0239B">
        <w:rPr>
          <w:rFonts w:ascii="Times New Roman" w:hAnsi="Times New Roman" w:cs="Times New Roman"/>
          <w:sz w:val="28"/>
          <w:szCs w:val="28"/>
        </w:rPr>
        <w:t xml:space="preserve">, 2021. — 37 с.  </w:t>
      </w:r>
    </w:p>
    <w:p w14:paraId="1E695CED" w14:textId="1A170B1E" w:rsidR="00F0239B" w:rsidRPr="00F0239B" w:rsidRDefault="00F0239B" w:rsidP="00F0239B">
      <w:pPr>
        <w:pStyle w:val="a8"/>
        <w:numPr>
          <w:ilvl w:val="0"/>
          <w:numId w:val="1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2FE5">
        <w:rPr>
          <w:rFonts w:ascii="Times New Roman" w:hAnsi="Times New Roman" w:cs="Times New Roman"/>
          <w:sz w:val="28"/>
          <w:szCs w:val="28"/>
        </w:rPr>
        <w:t>Толстобров</w:t>
      </w:r>
      <w:proofErr w:type="spellEnd"/>
      <w:r w:rsidRPr="00F12FE5">
        <w:rPr>
          <w:rFonts w:ascii="Times New Roman" w:hAnsi="Times New Roman" w:cs="Times New Roman"/>
          <w:sz w:val="28"/>
          <w:szCs w:val="28"/>
        </w:rPr>
        <w:t>, А. П.  Архитектура</w:t>
      </w:r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ЭВМ</w:t>
      </w:r>
      <w:proofErr w:type="gram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учебник для среднего профессионального образования / А. П. 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Толстобров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— 3-е изд.,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доп. — Москва : Издательство </w:t>
      </w:r>
      <w:proofErr w:type="spellStart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F02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2025. — 162 с. </w:t>
      </w:r>
    </w:p>
    <w:p w14:paraId="6DDC0C34" w14:textId="3FC87342" w:rsidR="00A26770" w:rsidRPr="005B62E5" w:rsidRDefault="00F0239B" w:rsidP="00F77048">
      <w:pPr>
        <w:pStyle w:val="a8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62E5">
        <w:rPr>
          <w:rFonts w:ascii="Times New Roman" w:hAnsi="Times New Roman" w:cs="Times New Roman"/>
          <w:sz w:val="28"/>
          <w:szCs w:val="28"/>
        </w:rPr>
        <w:t>Филиппов, С. А. Уроки робототехники. Конструкция. Движение. Управление</w:t>
      </w:r>
      <w:proofErr w:type="gramStart"/>
      <w:r w:rsidRPr="005B62E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B62E5">
        <w:rPr>
          <w:rFonts w:ascii="Times New Roman" w:hAnsi="Times New Roman" w:cs="Times New Roman"/>
          <w:sz w:val="28"/>
          <w:szCs w:val="28"/>
        </w:rPr>
        <w:t xml:space="preserve"> учебное пособие / С. А. Филиппов. — 4-е изд. — Москва : Лаборатория знаний, 2022. — 193 с. </w:t>
      </w:r>
    </w:p>
    <w:p w14:paraId="1FE5A845" w14:textId="1FAF39DE" w:rsidR="00A26770" w:rsidRPr="009F2F88" w:rsidRDefault="00A26770" w:rsidP="00A267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B2E765" w14:textId="2A5EC8AF" w:rsidR="009F2F88" w:rsidRPr="009F2F88" w:rsidRDefault="009F2F88" w:rsidP="009F2F8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F2F88" w:rsidRPr="009F2F88" w:rsidSect="00B71F74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35903" w14:textId="77777777" w:rsidR="00683AC7" w:rsidRDefault="00683AC7" w:rsidP="00B71F74">
      <w:pPr>
        <w:spacing w:after="0" w:line="240" w:lineRule="auto"/>
      </w:pPr>
      <w:r>
        <w:separator/>
      </w:r>
    </w:p>
  </w:endnote>
  <w:endnote w:type="continuationSeparator" w:id="0">
    <w:p w14:paraId="01201331" w14:textId="77777777" w:rsidR="00683AC7" w:rsidRDefault="00683AC7" w:rsidP="00B71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58352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DED39C8" w14:textId="207D95BE" w:rsidR="00F77048" w:rsidRPr="00F12FE5" w:rsidRDefault="00F7704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2F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2F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12F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6EB1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F12F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0CE53F1" w14:textId="77777777" w:rsidR="00F77048" w:rsidRDefault="00F770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6E3C6" w14:textId="77777777" w:rsidR="00683AC7" w:rsidRDefault="00683AC7" w:rsidP="00B71F74">
      <w:pPr>
        <w:spacing w:after="0" w:line="240" w:lineRule="auto"/>
      </w:pPr>
      <w:r>
        <w:separator/>
      </w:r>
    </w:p>
  </w:footnote>
  <w:footnote w:type="continuationSeparator" w:id="0">
    <w:p w14:paraId="47A7DCEB" w14:textId="77777777" w:rsidR="00683AC7" w:rsidRDefault="00683AC7" w:rsidP="00B71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3E7C"/>
    <w:multiLevelType w:val="multilevel"/>
    <w:tmpl w:val="CE72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73972"/>
    <w:multiLevelType w:val="hybridMultilevel"/>
    <w:tmpl w:val="224E8950"/>
    <w:lvl w:ilvl="0" w:tplc="C6B825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D37EA"/>
    <w:multiLevelType w:val="hybridMultilevel"/>
    <w:tmpl w:val="A5B8139C"/>
    <w:lvl w:ilvl="0" w:tplc="AEC07CE6">
      <w:start w:val="1"/>
      <w:numFmt w:val="bullet"/>
      <w:lvlText w:val=""/>
      <w:lvlJc w:val="center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0A38401A"/>
    <w:multiLevelType w:val="multilevel"/>
    <w:tmpl w:val="C68A3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577353"/>
    <w:multiLevelType w:val="hybridMultilevel"/>
    <w:tmpl w:val="20305250"/>
    <w:lvl w:ilvl="0" w:tplc="C6B825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D0976"/>
    <w:multiLevelType w:val="hybridMultilevel"/>
    <w:tmpl w:val="57BE67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72B1A"/>
    <w:multiLevelType w:val="multilevel"/>
    <w:tmpl w:val="6C627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9B5141"/>
    <w:multiLevelType w:val="multilevel"/>
    <w:tmpl w:val="C1C67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7A4B8E"/>
    <w:multiLevelType w:val="hybridMultilevel"/>
    <w:tmpl w:val="835AA66A"/>
    <w:lvl w:ilvl="0" w:tplc="C6B825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0767B9"/>
    <w:multiLevelType w:val="hybridMultilevel"/>
    <w:tmpl w:val="BDB430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3789A"/>
    <w:multiLevelType w:val="multilevel"/>
    <w:tmpl w:val="E9C84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7D4505"/>
    <w:multiLevelType w:val="hybridMultilevel"/>
    <w:tmpl w:val="11100616"/>
    <w:lvl w:ilvl="0" w:tplc="C6B825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05ADA"/>
    <w:multiLevelType w:val="multilevel"/>
    <w:tmpl w:val="355A0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D860DA"/>
    <w:multiLevelType w:val="multilevel"/>
    <w:tmpl w:val="AA9482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3F707C71"/>
    <w:multiLevelType w:val="hybridMultilevel"/>
    <w:tmpl w:val="A76A3EEE"/>
    <w:lvl w:ilvl="0" w:tplc="C6B825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D765F5"/>
    <w:multiLevelType w:val="multilevel"/>
    <w:tmpl w:val="8AC8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507558E"/>
    <w:multiLevelType w:val="hybridMultilevel"/>
    <w:tmpl w:val="D32A6B96"/>
    <w:lvl w:ilvl="0" w:tplc="C6B825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415530"/>
    <w:multiLevelType w:val="hybridMultilevel"/>
    <w:tmpl w:val="CA409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0561E"/>
    <w:multiLevelType w:val="hybridMultilevel"/>
    <w:tmpl w:val="BC50E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B51A9"/>
    <w:multiLevelType w:val="multilevel"/>
    <w:tmpl w:val="1C52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023071C"/>
    <w:multiLevelType w:val="hybridMultilevel"/>
    <w:tmpl w:val="1AD23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980A5E"/>
    <w:multiLevelType w:val="multilevel"/>
    <w:tmpl w:val="B66E4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5D13B7"/>
    <w:multiLevelType w:val="hybridMultilevel"/>
    <w:tmpl w:val="000076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1682D16"/>
    <w:multiLevelType w:val="multilevel"/>
    <w:tmpl w:val="D4625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431B1A"/>
    <w:multiLevelType w:val="multilevel"/>
    <w:tmpl w:val="8398C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>
    <w:nsid w:val="685C6E6A"/>
    <w:multiLevelType w:val="hybridMultilevel"/>
    <w:tmpl w:val="518A8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0A7398"/>
    <w:multiLevelType w:val="multilevel"/>
    <w:tmpl w:val="5A8ADCB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1081402"/>
    <w:multiLevelType w:val="multilevel"/>
    <w:tmpl w:val="8398C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788F46FD"/>
    <w:multiLevelType w:val="hybridMultilevel"/>
    <w:tmpl w:val="51C8FA4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2"/>
  </w:num>
  <w:num w:numId="3">
    <w:abstractNumId w:val="14"/>
  </w:num>
  <w:num w:numId="4">
    <w:abstractNumId w:val="12"/>
  </w:num>
  <w:num w:numId="5">
    <w:abstractNumId w:val="3"/>
  </w:num>
  <w:num w:numId="6">
    <w:abstractNumId w:val="8"/>
  </w:num>
  <w:num w:numId="7">
    <w:abstractNumId w:val="28"/>
  </w:num>
  <w:num w:numId="8">
    <w:abstractNumId w:val="6"/>
  </w:num>
  <w:num w:numId="9">
    <w:abstractNumId w:val="23"/>
  </w:num>
  <w:num w:numId="10">
    <w:abstractNumId w:val="7"/>
  </w:num>
  <w:num w:numId="11">
    <w:abstractNumId w:val="10"/>
  </w:num>
  <w:num w:numId="12">
    <w:abstractNumId w:val="24"/>
  </w:num>
  <w:num w:numId="13">
    <w:abstractNumId w:val="2"/>
  </w:num>
  <w:num w:numId="14">
    <w:abstractNumId w:val="15"/>
  </w:num>
  <w:num w:numId="15">
    <w:abstractNumId w:val="26"/>
  </w:num>
  <w:num w:numId="16">
    <w:abstractNumId w:val="21"/>
  </w:num>
  <w:num w:numId="17">
    <w:abstractNumId w:val="13"/>
  </w:num>
  <w:num w:numId="18">
    <w:abstractNumId w:val="20"/>
  </w:num>
  <w:num w:numId="19">
    <w:abstractNumId w:val="9"/>
  </w:num>
  <w:num w:numId="20">
    <w:abstractNumId w:val="17"/>
  </w:num>
  <w:num w:numId="21">
    <w:abstractNumId w:val="5"/>
  </w:num>
  <w:num w:numId="22">
    <w:abstractNumId w:val="4"/>
  </w:num>
  <w:num w:numId="23">
    <w:abstractNumId w:val="25"/>
  </w:num>
  <w:num w:numId="24">
    <w:abstractNumId w:val="11"/>
  </w:num>
  <w:num w:numId="25">
    <w:abstractNumId w:val="16"/>
  </w:num>
  <w:num w:numId="26">
    <w:abstractNumId w:val="1"/>
  </w:num>
  <w:num w:numId="27">
    <w:abstractNumId w:val="19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E4"/>
    <w:rsid w:val="000248E4"/>
    <w:rsid w:val="0002532F"/>
    <w:rsid w:val="00051C61"/>
    <w:rsid w:val="001375E1"/>
    <w:rsid w:val="001749A9"/>
    <w:rsid w:val="00287A44"/>
    <w:rsid w:val="002C7720"/>
    <w:rsid w:val="002F22EA"/>
    <w:rsid w:val="003739CE"/>
    <w:rsid w:val="003E5F3D"/>
    <w:rsid w:val="0041312E"/>
    <w:rsid w:val="00483202"/>
    <w:rsid w:val="00516481"/>
    <w:rsid w:val="005B62E5"/>
    <w:rsid w:val="005D4626"/>
    <w:rsid w:val="006645D7"/>
    <w:rsid w:val="00683637"/>
    <w:rsid w:val="00683AC7"/>
    <w:rsid w:val="006A75B3"/>
    <w:rsid w:val="00700D39"/>
    <w:rsid w:val="007D3DC8"/>
    <w:rsid w:val="00830901"/>
    <w:rsid w:val="0085691F"/>
    <w:rsid w:val="00860527"/>
    <w:rsid w:val="008A1ECF"/>
    <w:rsid w:val="008B09F6"/>
    <w:rsid w:val="009241F3"/>
    <w:rsid w:val="009A62E3"/>
    <w:rsid w:val="009F2F88"/>
    <w:rsid w:val="00A0074F"/>
    <w:rsid w:val="00A26770"/>
    <w:rsid w:val="00A5677D"/>
    <w:rsid w:val="00A75E6B"/>
    <w:rsid w:val="00AD6EB1"/>
    <w:rsid w:val="00AE4B38"/>
    <w:rsid w:val="00B37A60"/>
    <w:rsid w:val="00B428AC"/>
    <w:rsid w:val="00B43742"/>
    <w:rsid w:val="00B71F74"/>
    <w:rsid w:val="00B8384A"/>
    <w:rsid w:val="00BE488E"/>
    <w:rsid w:val="00CD25EC"/>
    <w:rsid w:val="00CD73C8"/>
    <w:rsid w:val="00CE09A9"/>
    <w:rsid w:val="00CF4788"/>
    <w:rsid w:val="00D63899"/>
    <w:rsid w:val="00D6433D"/>
    <w:rsid w:val="00D80037"/>
    <w:rsid w:val="00DF3B1F"/>
    <w:rsid w:val="00E00464"/>
    <w:rsid w:val="00E02F0E"/>
    <w:rsid w:val="00E1611B"/>
    <w:rsid w:val="00E31EFB"/>
    <w:rsid w:val="00E662FB"/>
    <w:rsid w:val="00E700AF"/>
    <w:rsid w:val="00E93C69"/>
    <w:rsid w:val="00ED2BA8"/>
    <w:rsid w:val="00EF4E08"/>
    <w:rsid w:val="00F0239B"/>
    <w:rsid w:val="00F1060E"/>
    <w:rsid w:val="00F12FE5"/>
    <w:rsid w:val="00F30ECC"/>
    <w:rsid w:val="00F5695B"/>
    <w:rsid w:val="00F77048"/>
    <w:rsid w:val="00F92945"/>
    <w:rsid w:val="00F9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238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F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7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7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8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F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7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1F74"/>
  </w:style>
  <w:style w:type="paragraph" w:styleId="a5">
    <w:name w:val="footer"/>
    <w:basedOn w:val="a"/>
    <w:link w:val="a6"/>
    <w:uiPriority w:val="99"/>
    <w:unhideWhenUsed/>
    <w:rsid w:val="00B7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1F74"/>
  </w:style>
  <w:style w:type="paragraph" w:styleId="a7">
    <w:name w:val="caption"/>
    <w:basedOn w:val="a"/>
    <w:next w:val="a"/>
    <w:uiPriority w:val="35"/>
    <w:unhideWhenUsed/>
    <w:qFormat/>
    <w:rsid w:val="00B71F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D8003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437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A75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9">
    <w:name w:val="Table Grid"/>
    <w:basedOn w:val="a1"/>
    <w:uiPriority w:val="39"/>
    <w:rsid w:val="009F2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D6389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BE488E"/>
    <w:rPr>
      <w:color w:val="0000FF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CD73C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73C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73C8"/>
    <w:pPr>
      <w:spacing w:after="100"/>
      <w:ind w:left="220"/>
    </w:pPr>
  </w:style>
  <w:style w:type="paragraph" w:styleId="ac">
    <w:name w:val="Balloon Text"/>
    <w:basedOn w:val="a"/>
    <w:link w:val="ad"/>
    <w:uiPriority w:val="99"/>
    <w:semiHidden/>
    <w:unhideWhenUsed/>
    <w:rsid w:val="00AD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6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F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7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7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8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F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7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1F74"/>
  </w:style>
  <w:style w:type="paragraph" w:styleId="a5">
    <w:name w:val="footer"/>
    <w:basedOn w:val="a"/>
    <w:link w:val="a6"/>
    <w:uiPriority w:val="99"/>
    <w:unhideWhenUsed/>
    <w:rsid w:val="00B7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1F74"/>
  </w:style>
  <w:style w:type="paragraph" w:styleId="a7">
    <w:name w:val="caption"/>
    <w:basedOn w:val="a"/>
    <w:next w:val="a"/>
    <w:uiPriority w:val="35"/>
    <w:unhideWhenUsed/>
    <w:qFormat/>
    <w:rsid w:val="00B71F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D8003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437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A75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9">
    <w:name w:val="Table Grid"/>
    <w:basedOn w:val="a1"/>
    <w:uiPriority w:val="39"/>
    <w:rsid w:val="009F2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D6389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BE488E"/>
    <w:rPr>
      <w:color w:val="0000FF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CD73C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73C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73C8"/>
    <w:pPr>
      <w:spacing w:after="100"/>
      <w:ind w:left="220"/>
    </w:pPr>
  </w:style>
  <w:style w:type="paragraph" w:styleId="ac">
    <w:name w:val="Balloon Text"/>
    <w:basedOn w:val="a"/>
    <w:link w:val="ad"/>
    <w:uiPriority w:val="99"/>
    <w:semiHidden/>
    <w:unhideWhenUsed/>
    <w:rsid w:val="00AD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6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D7618-E845-4D8D-B770-2CC312712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25</Pages>
  <Words>4310</Words>
  <Characters>24569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Покрышкина Ольга Васильевна</cp:lastModifiedBy>
  <cp:revision>3</cp:revision>
  <dcterms:created xsi:type="dcterms:W3CDTF">2025-01-24T11:13:00Z</dcterms:created>
  <dcterms:modified xsi:type="dcterms:W3CDTF">2025-05-15T06:28:00Z</dcterms:modified>
</cp:coreProperties>
</file>